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E09" w:rsidRPr="00AE6E09" w:rsidRDefault="00AE6E09">
      <w:pPr>
        <w:widowControl w:val="0"/>
        <w:autoSpaceDE w:val="0"/>
        <w:autoSpaceDN w:val="0"/>
        <w:adjustRightInd w:val="0"/>
        <w:spacing w:after="0" w:line="240" w:lineRule="auto"/>
        <w:rPr>
          <w:rFonts w:ascii="Calibri" w:hAnsi="Calibri" w:cs="Calibri"/>
          <w:color w:val="000000"/>
        </w:rPr>
      </w:pPr>
      <w:bookmarkStart w:id="0" w:name="_GoBack"/>
      <w:bookmarkEnd w:id="0"/>
    </w:p>
    <w:p w:rsidR="00AE6E09" w:rsidRPr="00AE6E09" w:rsidRDefault="00AE6E09">
      <w:pPr>
        <w:widowControl w:val="0"/>
        <w:autoSpaceDE w:val="0"/>
        <w:autoSpaceDN w:val="0"/>
        <w:adjustRightInd w:val="0"/>
        <w:spacing w:after="0" w:line="240" w:lineRule="auto"/>
        <w:ind w:firstLine="540"/>
        <w:jc w:val="both"/>
        <w:outlineLvl w:val="0"/>
        <w:rPr>
          <w:rFonts w:ascii="Calibri" w:hAnsi="Calibri" w:cs="Calibri"/>
          <w:color w:val="000000"/>
        </w:rPr>
      </w:pPr>
    </w:p>
    <w:p w:rsidR="00AE6E09" w:rsidRPr="00AE6E09" w:rsidRDefault="00AE6E09">
      <w:pPr>
        <w:widowControl w:val="0"/>
        <w:autoSpaceDE w:val="0"/>
        <w:autoSpaceDN w:val="0"/>
        <w:adjustRightInd w:val="0"/>
        <w:spacing w:after="0" w:line="240" w:lineRule="auto"/>
        <w:jc w:val="center"/>
        <w:outlineLvl w:val="0"/>
        <w:rPr>
          <w:rFonts w:ascii="Calibri" w:hAnsi="Calibri" w:cs="Calibri"/>
          <w:bCs/>
          <w:color w:val="000000"/>
        </w:rPr>
      </w:pPr>
      <w:bookmarkStart w:id="1" w:name="Par1"/>
      <w:bookmarkEnd w:id="1"/>
      <w:r w:rsidRPr="00AE6E09">
        <w:rPr>
          <w:rFonts w:ascii="Calibri" w:hAnsi="Calibri" w:cs="Calibri"/>
          <w:bCs/>
          <w:color w:val="000000"/>
        </w:rPr>
        <w:t>ПРАВИТЕЛЬСТВО КАМЧАТСКОГО КРАЯ</w:t>
      </w:r>
    </w:p>
    <w:p w:rsidR="00AE6E09" w:rsidRPr="00AE6E09" w:rsidRDefault="00AE6E09">
      <w:pPr>
        <w:widowControl w:val="0"/>
        <w:autoSpaceDE w:val="0"/>
        <w:autoSpaceDN w:val="0"/>
        <w:adjustRightInd w:val="0"/>
        <w:spacing w:after="0" w:line="240" w:lineRule="auto"/>
        <w:jc w:val="center"/>
        <w:rPr>
          <w:rFonts w:ascii="Calibri" w:hAnsi="Calibri" w:cs="Calibri"/>
          <w:bCs/>
          <w:color w:val="000000"/>
        </w:rPr>
      </w:pPr>
    </w:p>
    <w:p w:rsidR="00AE6E09" w:rsidRPr="00AE6E09" w:rsidRDefault="00AE6E09">
      <w:pPr>
        <w:widowControl w:val="0"/>
        <w:autoSpaceDE w:val="0"/>
        <w:autoSpaceDN w:val="0"/>
        <w:adjustRightInd w:val="0"/>
        <w:spacing w:after="0" w:line="240" w:lineRule="auto"/>
        <w:jc w:val="center"/>
        <w:rPr>
          <w:rFonts w:ascii="Calibri" w:hAnsi="Calibri" w:cs="Calibri"/>
          <w:bCs/>
          <w:color w:val="000000"/>
        </w:rPr>
      </w:pPr>
      <w:r w:rsidRPr="00AE6E09">
        <w:rPr>
          <w:rFonts w:ascii="Calibri" w:hAnsi="Calibri" w:cs="Calibri"/>
          <w:bCs/>
          <w:color w:val="000000"/>
        </w:rPr>
        <w:t>ПОСТАНОВЛЕНИЕ</w:t>
      </w:r>
    </w:p>
    <w:p w:rsidR="00AE6E09" w:rsidRPr="00AE6E09" w:rsidRDefault="00AE6E09">
      <w:pPr>
        <w:widowControl w:val="0"/>
        <w:autoSpaceDE w:val="0"/>
        <w:autoSpaceDN w:val="0"/>
        <w:adjustRightInd w:val="0"/>
        <w:spacing w:after="0" w:line="240" w:lineRule="auto"/>
        <w:jc w:val="center"/>
        <w:rPr>
          <w:rFonts w:ascii="Calibri" w:hAnsi="Calibri" w:cs="Calibri"/>
          <w:bCs/>
          <w:color w:val="000000"/>
        </w:rPr>
      </w:pPr>
      <w:r w:rsidRPr="00AE6E09">
        <w:rPr>
          <w:rFonts w:ascii="Calibri" w:hAnsi="Calibri" w:cs="Calibri"/>
          <w:bCs/>
          <w:color w:val="000000"/>
        </w:rPr>
        <w:t>от 22 февраля 2008 года N 29-П</w:t>
      </w:r>
    </w:p>
    <w:p w:rsidR="00AE6E09" w:rsidRPr="00AE6E09" w:rsidRDefault="00AE6E09">
      <w:pPr>
        <w:widowControl w:val="0"/>
        <w:autoSpaceDE w:val="0"/>
        <w:autoSpaceDN w:val="0"/>
        <w:adjustRightInd w:val="0"/>
        <w:spacing w:after="0" w:line="240" w:lineRule="auto"/>
        <w:jc w:val="center"/>
        <w:rPr>
          <w:rFonts w:ascii="Calibri" w:hAnsi="Calibri" w:cs="Calibri"/>
          <w:bCs/>
          <w:color w:val="000000"/>
        </w:rPr>
      </w:pPr>
    </w:p>
    <w:p w:rsidR="00AE6E09" w:rsidRPr="00AE6E09" w:rsidRDefault="00AE6E09">
      <w:pPr>
        <w:widowControl w:val="0"/>
        <w:autoSpaceDE w:val="0"/>
        <w:autoSpaceDN w:val="0"/>
        <w:adjustRightInd w:val="0"/>
        <w:spacing w:after="0" w:line="240" w:lineRule="auto"/>
        <w:jc w:val="center"/>
        <w:rPr>
          <w:rFonts w:ascii="Calibri" w:hAnsi="Calibri" w:cs="Calibri"/>
          <w:bCs/>
          <w:color w:val="000000"/>
        </w:rPr>
      </w:pPr>
      <w:r w:rsidRPr="00AE6E09">
        <w:rPr>
          <w:rFonts w:ascii="Calibri" w:hAnsi="Calibri" w:cs="Calibri"/>
          <w:bCs/>
          <w:color w:val="000000"/>
        </w:rPr>
        <w:t>О КОМИССИИ</w:t>
      </w:r>
    </w:p>
    <w:p w:rsidR="00AE6E09" w:rsidRPr="00AE6E09" w:rsidRDefault="00AE6E09">
      <w:pPr>
        <w:widowControl w:val="0"/>
        <w:autoSpaceDE w:val="0"/>
        <w:autoSpaceDN w:val="0"/>
        <w:adjustRightInd w:val="0"/>
        <w:spacing w:after="0" w:line="240" w:lineRule="auto"/>
        <w:jc w:val="center"/>
        <w:rPr>
          <w:rFonts w:ascii="Calibri" w:hAnsi="Calibri" w:cs="Calibri"/>
          <w:bCs/>
          <w:color w:val="000000"/>
        </w:rPr>
      </w:pPr>
      <w:r w:rsidRPr="00AE6E09">
        <w:rPr>
          <w:rFonts w:ascii="Calibri" w:hAnsi="Calibri" w:cs="Calibri"/>
          <w:bCs/>
          <w:color w:val="000000"/>
        </w:rPr>
        <w:t>ПО РАССМОТРЕНИЮ ПРЕДСТАВЛЕНИЙ</w:t>
      </w:r>
    </w:p>
    <w:p w:rsidR="00AE6E09" w:rsidRPr="00AE6E09" w:rsidRDefault="00AE6E09">
      <w:pPr>
        <w:widowControl w:val="0"/>
        <w:autoSpaceDE w:val="0"/>
        <w:autoSpaceDN w:val="0"/>
        <w:adjustRightInd w:val="0"/>
        <w:spacing w:after="0" w:line="240" w:lineRule="auto"/>
        <w:jc w:val="center"/>
        <w:rPr>
          <w:rFonts w:ascii="Calibri" w:hAnsi="Calibri" w:cs="Calibri"/>
          <w:bCs/>
          <w:color w:val="000000"/>
        </w:rPr>
      </w:pPr>
      <w:r w:rsidRPr="00AE6E09">
        <w:rPr>
          <w:rFonts w:ascii="Calibri" w:hAnsi="Calibri" w:cs="Calibri"/>
          <w:bCs/>
          <w:color w:val="000000"/>
        </w:rPr>
        <w:t>О НАГРАЖДЕНИИ ГОСУДАРСТВЕННЫМИ НАГРАДАМИ</w:t>
      </w:r>
    </w:p>
    <w:p w:rsidR="00AE6E09" w:rsidRPr="00AE6E09" w:rsidRDefault="00AE6E09">
      <w:pPr>
        <w:widowControl w:val="0"/>
        <w:autoSpaceDE w:val="0"/>
        <w:autoSpaceDN w:val="0"/>
        <w:adjustRightInd w:val="0"/>
        <w:spacing w:after="0" w:line="240" w:lineRule="auto"/>
        <w:jc w:val="center"/>
        <w:rPr>
          <w:rFonts w:ascii="Calibri" w:hAnsi="Calibri" w:cs="Calibri"/>
          <w:bCs/>
          <w:color w:val="000000"/>
        </w:rPr>
      </w:pPr>
      <w:r w:rsidRPr="00AE6E09">
        <w:rPr>
          <w:rFonts w:ascii="Calibri" w:hAnsi="Calibri" w:cs="Calibri"/>
          <w:bCs/>
          <w:color w:val="000000"/>
        </w:rPr>
        <w:t>ПРИ ПРАВИТЕЛЬСТВЕ КАМЧАТСКОГО КРАЯ</w:t>
      </w:r>
    </w:p>
    <w:p w:rsidR="00AE6E09" w:rsidRPr="00AE6E09" w:rsidRDefault="00AE6E09">
      <w:pPr>
        <w:widowControl w:val="0"/>
        <w:autoSpaceDE w:val="0"/>
        <w:autoSpaceDN w:val="0"/>
        <w:adjustRightInd w:val="0"/>
        <w:spacing w:after="0" w:line="240" w:lineRule="auto"/>
        <w:ind w:firstLine="540"/>
        <w:jc w:val="both"/>
        <w:rPr>
          <w:rFonts w:ascii="Calibri" w:hAnsi="Calibri" w:cs="Calibri"/>
          <w:color w:val="000000"/>
        </w:rPr>
      </w:pPr>
    </w:p>
    <w:p w:rsidR="00AE6E09" w:rsidRPr="00AE6E09" w:rsidRDefault="00AE6E09">
      <w:pPr>
        <w:widowControl w:val="0"/>
        <w:autoSpaceDE w:val="0"/>
        <w:autoSpaceDN w:val="0"/>
        <w:adjustRightInd w:val="0"/>
        <w:spacing w:after="0" w:line="240" w:lineRule="auto"/>
        <w:ind w:firstLine="540"/>
        <w:jc w:val="both"/>
        <w:rPr>
          <w:rFonts w:ascii="Calibri" w:hAnsi="Calibri" w:cs="Calibri"/>
          <w:color w:val="000000"/>
        </w:rPr>
      </w:pPr>
      <w:r w:rsidRPr="00AE6E09">
        <w:rPr>
          <w:rFonts w:ascii="Calibri" w:hAnsi="Calibri" w:cs="Calibri"/>
          <w:color w:val="000000"/>
        </w:rPr>
        <w:t xml:space="preserve">В соответствии с Федеральным конституционным </w:t>
      </w:r>
      <w:hyperlink r:id="rId5" w:history="1">
        <w:r w:rsidRPr="00AE6E09">
          <w:rPr>
            <w:rFonts w:ascii="Calibri" w:hAnsi="Calibri" w:cs="Calibri"/>
            <w:color w:val="000000"/>
          </w:rPr>
          <w:t>законом</w:t>
        </w:r>
      </w:hyperlink>
      <w:r w:rsidRPr="00AE6E09">
        <w:rPr>
          <w:rFonts w:ascii="Calibri" w:hAnsi="Calibri" w:cs="Calibri"/>
          <w:color w:val="000000"/>
        </w:rPr>
        <w:t xml:space="preserve"> от 12.07.2006 N 2-ФКЗ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w:t>
      </w:r>
      <w:hyperlink r:id="rId6" w:history="1">
        <w:r w:rsidRPr="00AE6E09">
          <w:rPr>
            <w:rFonts w:ascii="Calibri" w:hAnsi="Calibri" w:cs="Calibri"/>
            <w:color w:val="000000"/>
          </w:rPr>
          <w:t>Постановлением</w:t>
        </w:r>
      </w:hyperlink>
      <w:r w:rsidRPr="00AE6E09">
        <w:rPr>
          <w:rFonts w:ascii="Calibri" w:hAnsi="Calibri" w:cs="Calibri"/>
          <w:color w:val="000000"/>
        </w:rPr>
        <w:t xml:space="preserve"> губернатора Камчатского края от 25.10.2007 N 130 "О временной системе управления Камчатским краем и временной структуре органов исполнительной власти Камчатского края", руководствуясь </w:t>
      </w:r>
      <w:hyperlink r:id="rId7" w:history="1">
        <w:r w:rsidRPr="00AE6E09">
          <w:rPr>
            <w:rFonts w:ascii="Calibri" w:hAnsi="Calibri" w:cs="Calibri"/>
            <w:color w:val="000000"/>
          </w:rPr>
          <w:t>Положением</w:t>
        </w:r>
      </w:hyperlink>
      <w:r w:rsidRPr="00AE6E09">
        <w:rPr>
          <w:rFonts w:ascii="Calibri" w:hAnsi="Calibri" w:cs="Calibri"/>
          <w:color w:val="000000"/>
        </w:rPr>
        <w:t xml:space="preserve"> о государственных наградах Российской Федерации, утвержденным Указом Президента Российской Федерации от 02.03.1994 N 442 "О государственных наградах Российской Федерации", Положением о Комиссии по государственным наградам при Президенте Российской Федерации, утвержденным Указом Президента Российской Федерации от 07.02.1995 N 105 "Об утверждении Положения о Комиссии по государственным наградам при Президенте Российской Федерации и ее состава", и в целях совершенствования работы по проведению оценки материалов о награждении государственными наградами и обеспечения объективного подхода к поощрению жителей Камчатского края</w:t>
      </w:r>
    </w:p>
    <w:p w:rsidR="00AE6E09" w:rsidRPr="00AE6E09" w:rsidRDefault="00AE6E09">
      <w:pPr>
        <w:widowControl w:val="0"/>
        <w:autoSpaceDE w:val="0"/>
        <w:autoSpaceDN w:val="0"/>
        <w:adjustRightInd w:val="0"/>
        <w:spacing w:after="0" w:line="240" w:lineRule="auto"/>
        <w:ind w:firstLine="540"/>
        <w:jc w:val="both"/>
        <w:rPr>
          <w:rFonts w:ascii="Calibri" w:hAnsi="Calibri" w:cs="Calibri"/>
          <w:color w:val="000000"/>
        </w:rPr>
      </w:pPr>
    </w:p>
    <w:p w:rsidR="00AE6E09" w:rsidRPr="00AE6E09" w:rsidRDefault="00AE6E09">
      <w:pPr>
        <w:widowControl w:val="0"/>
        <w:autoSpaceDE w:val="0"/>
        <w:autoSpaceDN w:val="0"/>
        <w:adjustRightInd w:val="0"/>
        <w:spacing w:after="0" w:line="240" w:lineRule="auto"/>
        <w:ind w:firstLine="540"/>
        <w:jc w:val="both"/>
        <w:rPr>
          <w:rFonts w:ascii="Calibri" w:hAnsi="Calibri" w:cs="Calibri"/>
          <w:color w:val="000000"/>
        </w:rPr>
      </w:pPr>
      <w:r w:rsidRPr="00AE6E09">
        <w:rPr>
          <w:rFonts w:ascii="Calibri" w:hAnsi="Calibri" w:cs="Calibri"/>
          <w:color w:val="000000"/>
        </w:rPr>
        <w:t>ПРАВИТЕЛЬСТВО ПОСТАНОВЛЯЕТ:</w:t>
      </w:r>
    </w:p>
    <w:p w:rsidR="00AE6E09" w:rsidRPr="00AE6E09" w:rsidRDefault="00AE6E09">
      <w:pPr>
        <w:widowControl w:val="0"/>
        <w:autoSpaceDE w:val="0"/>
        <w:autoSpaceDN w:val="0"/>
        <w:adjustRightInd w:val="0"/>
        <w:spacing w:after="0" w:line="240" w:lineRule="auto"/>
        <w:ind w:firstLine="540"/>
        <w:jc w:val="both"/>
        <w:rPr>
          <w:rFonts w:ascii="Calibri" w:hAnsi="Calibri" w:cs="Calibri"/>
          <w:color w:val="000000"/>
        </w:rPr>
      </w:pPr>
    </w:p>
    <w:p w:rsidR="00AE6E09" w:rsidRPr="00AE6E09" w:rsidRDefault="00AE6E09">
      <w:pPr>
        <w:widowControl w:val="0"/>
        <w:autoSpaceDE w:val="0"/>
        <w:autoSpaceDN w:val="0"/>
        <w:adjustRightInd w:val="0"/>
        <w:spacing w:after="0" w:line="240" w:lineRule="auto"/>
        <w:ind w:firstLine="540"/>
        <w:jc w:val="both"/>
        <w:rPr>
          <w:rFonts w:ascii="Calibri" w:hAnsi="Calibri" w:cs="Calibri"/>
          <w:color w:val="000000"/>
        </w:rPr>
      </w:pPr>
      <w:r w:rsidRPr="00AE6E09">
        <w:rPr>
          <w:rFonts w:ascii="Calibri" w:hAnsi="Calibri" w:cs="Calibri"/>
          <w:color w:val="000000"/>
        </w:rPr>
        <w:t xml:space="preserve">1. Образовать комиссию по рассмотрению представлений о награждении государственными наградами при Правительстве Камчатского края в </w:t>
      </w:r>
      <w:hyperlink w:anchor="Par31" w:history="1">
        <w:r w:rsidRPr="00AE6E09">
          <w:rPr>
            <w:rFonts w:ascii="Calibri" w:hAnsi="Calibri" w:cs="Calibri"/>
            <w:color w:val="000000"/>
          </w:rPr>
          <w:t>составе</w:t>
        </w:r>
      </w:hyperlink>
      <w:r w:rsidRPr="00AE6E09">
        <w:rPr>
          <w:rFonts w:ascii="Calibri" w:hAnsi="Calibri" w:cs="Calibri"/>
          <w:color w:val="000000"/>
        </w:rPr>
        <w:t xml:space="preserve"> согласно приложению N 1.</w:t>
      </w:r>
    </w:p>
    <w:p w:rsidR="00AE6E09" w:rsidRPr="00AE6E09" w:rsidRDefault="00AE6E09">
      <w:pPr>
        <w:widowControl w:val="0"/>
        <w:autoSpaceDE w:val="0"/>
        <w:autoSpaceDN w:val="0"/>
        <w:adjustRightInd w:val="0"/>
        <w:spacing w:after="0" w:line="240" w:lineRule="auto"/>
        <w:ind w:firstLine="540"/>
        <w:jc w:val="both"/>
        <w:rPr>
          <w:rFonts w:ascii="Calibri" w:hAnsi="Calibri" w:cs="Calibri"/>
          <w:color w:val="000000"/>
        </w:rPr>
      </w:pPr>
      <w:r w:rsidRPr="00AE6E09">
        <w:rPr>
          <w:rFonts w:ascii="Calibri" w:hAnsi="Calibri" w:cs="Calibri"/>
          <w:color w:val="000000"/>
        </w:rPr>
        <w:t xml:space="preserve">2. Утвердить </w:t>
      </w:r>
      <w:hyperlink w:anchor="Par103" w:history="1">
        <w:r w:rsidRPr="00AE6E09">
          <w:rPr>
            <w:rFonts w:ascii="Calibri" w:hAnsi="Calibri" w:cs="Calibri"/>
            <w:color w:val="000000"/>
          </w:rPr>
          <w:t>Положение</w:t>
        </w:r>
      </w:hyperlink>
      <w:r w:rsidRPr="00AE6E09">
        <w:rPr>
          <w:rFonts w:ascii="Calibri" w:hAnsi="Calibri" w:cs="Calibri"/>
          <w:color w:val="000000"/>
        </w:rPr>
        <w:t xml:space="preserve"> о комиссии по рассмотрению представлений о награждении государственными наградами при Правительстве Камчатского края согласно приложению N 2.</w:t>
      </w:r>
    </w:p>
    <w:p w:rsidR="00AE6E09" w:rsidRPr="00AE6E09" w:rsidRDefault="00AE6E09">
      <w:pPr>
        <w:widowControl w:val="0"/>
        <w:autoSpaceDE w:val="0"/>
        <w:autoSpaceDN w:val="0"/>
        <w:adjustRightInd w:val="0"/>
        <w:spacing w:after="0" w:line="240" w:lineRule="auto"/>
        <w:ind w:firstLine="540"/>
        <w:jc w:val="both"/>
        <w:rPr>
          <w:rFonts w:ascii="Calibri" w:hAnsi="Calibri" w:cs="Calibri"/>
          <w:color w:val="000000"/>
        </w:rPr>
      </w:pPr>
    </w:p>
    <w:p w:rsidR="00AE6E09" w:rsidRPr="00AE6E09" w:rsidRDefault="00AE6E09">
      <w:pPr>
        <w:widowControl w:val="0"/>
        <w:autoSpaceDE w:val="0"/>
        <w:autoSpaceDN w:val="0"/>
        <w:adjustRightInd w:val="0"/>
        <w:spacing w:after="0" w:line="240" w:lineRule="auto"/>
        <w:jc w:val="right"/>
        <w:rPr>
          <w:rFonts w:ascii="Calibri" w:hAnsi="Calibri" w:cs="Calibri"/>
          <w:color w:val="000000"/>
        </w:rPr>
      </w:pPr>
      <w:r w:rsidRPr="00AE6E09">
        <w:rPr>
          <w:rFonts w:ascii="Calibri" w:hAnsi="Calibri" w:cs="Calibri"/>
          <w:color w:val="000000"/>
        </w:rPr>
        <w:t>Губернатор</w:t>
      </w:r>
    </w:p>
    <w:p w:rsidR="00AE6E09" w:rsidRPr="00AE6E09" w:rsidRDefault="00AE6E09">
      <w:pPr>
        <w:widowControl w:val="0"/>
        <w:autoSpaceDE w:val="0"/>
        <w:autoSpaceDN w:val="0"/>
        <w:adjustRightInd w:val="0"/>
        <w:spacing w:after="0" w:line="240" w:lineRule="auto"/>
        <w:jc w:val="right"/>
        <w:rPr>
          <w:rFonts w:ascii="Calibri" w:hAnsi="Calibri" w:cs="Calibri"/>
          <w:color w:val="000000"/>
        </w:rPr>
      </w:pPr>
      <w:r w:rsidRPr="00AE6E09">
        <w:rPr>
          <w:rFonts w:ascii="Calibri" w:hAnsi="Calibri" w:cs="Calibri"/>
          <w:color w:val="000000"/>
        </w:rPr>
        <w:t>Камчатского края</w:t>
      </w:r>
    </w:p>
    <w:p w:rsidR="00AE6E09" w:rsidRPr="00AE6E09" w:rsidRDefault="00AE6E09">
      <w:pPr>
        <w:widowControl w:val="0"/>
        <w:autoSpaceDE w:val="0"/>
        <w:autoSpaceDN w:val="0"/>
        <w:adjustRightInd w:val="0"/>
        <w:spacing w:after="0" w:line="240" w:lineRule="auto"/>
        <w:jc w:val="right"/>
        <w:rPr>
          <w:rFonts w:ascii="Calibri" w:hAnsi="Calibri" w:cs="Calibri"/>
          <w:color w:val="000000"/>
        </w:rPr>
      </w:pPr>
      <w:r w:rsidRPr="00AE6E09">
        <w:rPr>
          <w:rFonts w:ascii="Calibri" w:hAnsi="Calibri" w:cs="Calibri"/>
          <w:color w:val="000000"/>
        </w:rPr>
        <w:t>А.А.КУЗЬМИЦКИЙ</w:t>
      </w:r>
    </w:p>
    <w:p w:rsidR="00AE6E09" w:rsidRPr="00AE6E09" w:rsidRDefault="00AE6E09">
      <w:pPr>
        <w:widowControl w:val="0"/>
        <w:autoSpaceDE w:val="0"/>
        <w:autoSpaceDN w:val="0"/>
        <w:adjustRightInd w:val="0"/>
        <w:spacing w:after="0" w:line="240" w:lineRule="auto"/>
        <w:ind w:firstLine="540"/>
        <w:jc w:val="both"/>
        <w:rPr>
          <w:rFonts w:ascii="Calibri" w:hAnsi="Calibri" w:cs="Calibri"/>
          <w:color w:val="000000"/>
        </w:rPr>
      </w:pPr>
    </w:p>
    <w:p w:rsidR="00AE6E09" w:rsidRPr="00AE6E09" w:rsidRDefault="00AE6E09">
      <w:pPr>
        <w:widowControl w:val="0"/>
        <w:autoSpaceDE w:val="0"/>
        <w:autoSpaceDN w:val="0"/>
        <w:adjustRightInd w:val="0"/>
        <w:spacing w:after="0" w:line="240" w:lineRule="auto"/>
        <w:ind w:firstLine="540"/>
        <w:jc w:val="both"/>
        <w:rPr>
          <w:rFonts w:ascii="Calibri" w:hAnsi="Calibri" w:cs="Calibri"/>
          <w:color w:val="000000"/>
        </w:rPr>
      </w:pPr>
    </w:p>
    <w:p w:rsidR="00AE6E09" w:rsidRPr="00AE6E09" w:rsidRDefault="00AE6E09">
      <w:pPr>
        <w:widowControl w:val="0"/>
        <w:autoSpaceDE w:val="0"/>
        <w:autoSpaceDN w:val="0"/>
        <w:adjustRightInd w:val="0"/>
        <w:spacing w:after="0" w:line="240" w:lineRule="auto"/>
        <w:ind w:firstLine="540"/>
        <w:jc w:val="both"/>
        <w:rPr>
          <w:rFonts w:ascii="Calibri" w:hAnsi="Calibri" w:cs="Calibri"/>
          <w:color w:val="000000"/>
        </w:rPr>
      </w:pPr>
    </w:p>
    <w:p w:rsidR="00AE6E09" w:rsidRPr="00AE6E09" w:rsidRDefault="00AE6E09">
      <w:pPr>
        <w:widowControl w:val="0"/>
        <w:autoSpaceDE w:val="0"/>
        <w:autoSpaceDN w:val="0"/>
        <w:adjustRightInd w:val="0"/>
        <w:spacing w:after="0" w:line="240" w:lineRule="auto"/>
        <w:ind w:firstLine="540"/>
        <w:jc w:val="both"/>
        <w:rPr>
          <w:rFonts w:ascii="Calibri" w:hAnsi="Calibri" w:cs="Calibri"/>
          <w:color w:val="000000"/>
        </w:rPr>
      </w:pPr>
    </w:p>
    <w:p w:rsidR="00AE6E09" w:rsidRPr="00AE6E09" w:rsidRDefault="00AE6E09">
      <w:pPr>
        <w:widowControl w:val="0"/>
        <w:autoSpaceDE w:val="0"/>
        <w:autoSpaceDN w:val="0"/>
        <w:adjustRightInd w:val="0"/>
        <w:spacing w:after="0" w:line="240" w:lineRule="auto"/>
        <w:ind w:firstLine="540"/>
        <w:jc w:val="both"/>
        <w:rPr>
          <w:rFonts w:ascii="Calibri" w:hAnsi="Calibri" w:cs="Calibri"/>
          <w:color w:val="000000"/>
        </w:rPr>
      </w:pPr>
    </w:p>
    <w:p w:rsidR="00AE6E09" w:rsidRPr="00AE6E09" w:rsidRDefault="00AE6E09">
      <w:pPr>
        <w:widowControl w:val="0"/>
        <w:autoSpaceDE w:val="0"/>
        <w:autoSpaceDN w:val="0"/>
        <w:adjustRightInd w:val="0"/>
        <w:spacing w:after="0" w:line="240" w:lineRule="auto"/>
        <w:jc w:val="right"/>
        <w:outlineLvl w:val="0"/>
        <w:rPr>
          <w:rFonts w:ascii="Calibri" w:hAnsi="Calibri" w:cs="Calibri"/>
          <w:color w:val="000000"/>
        </w:rPr>
      </w:pPr>
      <w:bookmarkStart w:id="2" w:name="Par26"/>
      <w:bookmarkEnd w:id="2"/>
      <w:r w:rsidRPr="00AE6E09">
        <w:rPr>
          <w:rFonts w:ascii="Calibri" w:hAnsi="Calibri" w:cs="Calibri"/>
          <w:color w:val="000000"/>
        </w:rPr>
        <w:t>Приложение N 1</w:t>
      </w:r>
    </w:p>
    <w:p w:rsidR="00AE6E09" w:rsidRPr="00AE6E09" w:rsidRDefault="00AE6E09">
      <w:pPr>
        <w:widowControl w:val="0"/>
        <w:autoSpaceDE w:val="0"/>
        <w:autoSpaceDN w:val="0"/>
        <w:adjustRightInd w:val="0"/>
        <w:spacing w:after="0" w:line="240" w:lineRule="auto"/>
        <w:jc w:val="right"/>
        <w:rPr>
          <w:rFonts w:ascii="Calibri" w:hAnsi="Calibri" w:cs="Calibri"/>
          <w:color w:val="000000"/>
        </w:rPr>
      </w:pPr>
      <w:r w:rsidRPr="00AE6E09">
        <w:rPr>
          <w:rFonts w:ascii="Calibri" w:hAnsi="Calibri" w:cs="Calibri"/>
          <w:color w:val="000000"/>
        </w:rPr>
        <w:t>к Постановлению Правительства</w:t>
      </w:r>
    </w:p>
    <w:p w:rsidR="00AE6E09" w:rsidRPr="00AE6E09" w:rsidRDefault="00AE6E09">
      <w:pPr>
        <w:widowControl w:val="0"/>
        <w:autoSpaceDE w:val="0"/>
        <w:autoSpaceDN w:val="0"/>
        <w:adjustRightInd w:val="0"/>
        <w:spacing w:after="0" w:line="240" w:lineRule="auto"/>
        <w:jc w:val="right"/>
        <w:rPr>
          <w:rFonts w:ascii="Calibri" w:hAnsi="Calibri" w:cs="Calibri"/>
          <w:color w:val="000000"/>
        </w:rPr>
      </w:pPr>
      <w:r w:rsidRPr="00AE6E09">
        <w:rPr>
          <w:rFonts w:ascii="Calibri" w:hAnsi="Calibri" w:cs="Calibri"/>
          <w:color w:val="000000"/>
        </w:rPr>
        <w:t>Камчатского края</w:t>
      </w:r>
    </w:p>
    <w:p w:rsidR="00AE6E09" w:rsidRPr="00AE6E09" w:rsidRDefault="00AE6E09">
      <w:pPr>
        <w:widowControl w:val="0"/>
        <w:autoSpaceDE w:val="0"/>
        <w:autoSpaceDN w:val="0"/>
        <w:adjustRightInd w:val="0"/>
        <w:spacing w:after="0" w:line="240" w:lineRule="auto"/>
        <w:jc w:val="right"/>
        <w:rPr>
          <w:rFonts w:ascii="Calibri" w:hAnsi="Calibri" w:cs="Calibri"/>
          <w:color w:val="000000"/>
        </w:rPr>
      </w:pPr>
      <w:r w:rsidRPr="00AE6E09">
        <w:rPr>
          <w:rFonts w:ascii="Calibri" w:hAnsi="Calibri" w:cs="Calibri"/>
          <w:color w:val="000000"/>
        </w:rPr>
        <w:t>от 22.02.2008 N 29-П</w:t>
      </w:r>
    </w:p>
    <w:p w:rsidR="00AE6E09" w:rsidRPr="00AE6E09" w:rsidRDefault="00AE6E09">
      <w:pPr>
        <w:widowControl w:val="0"/>
        <w:autoSpaceDE w:val="0"/>
        <w:autoSpaceDN w:val="0"/>
        <w:adjustRightInd w:val="0"/>
        <w:spacing w:after="0" w:line="240" w:lineRule="auto"/>
        <w:ind w:firstLine="540"/>
        <w:jc w:val="both"/>
        <w:rPr>
          <w:rFonts w:ascii="Calibri" w:hAnsi="Calibri" w:cs="Calibri"/>
          <w:color w:val="000000"/>
        </w:rPr>
      </w:pPr>
    </w:p>
    <w:p w:rsidR="00AE6E09" w:rsidRPr="00AE6E09" w:rsidRDefault="00AE6E09">
      <w:pPr>
        <w:widowControl w:val="0"/>
        <w:autoSpaceDE w:val="0"/>
        <w:autoSpaceDN w:val="0"/>
        <w:adjustRightInd w:val="0"/>
        <w:spacing w:after="0" w:line="240" w:lineRule="auto"/>
        <w:jc w:val="center"/>
        <w:rPr>
          <w:rFonts w:ascii="Calibri" w:hAnsi="Calibri" w:cs="Calibri"/>
          <w:bCs/>
          <w:color w:val="000000"/>
        </w:rPr>
      </w:pPr>
      <w:bookmarkStart w:id="3" w:name="Par31"/>
      <w:bookmarkEnd w:id="3"/>
      <w:r w:rsidRPr="00AE6E09">
        <w:rPr>
          <w:rFonts w:ascii="Calibri" w:hAnsi="Calibri" w:cs="Calibri"/>
          <w:bCs/>
          <w:color w:val="000000"/>
        </w:rPr>
        <w:t>СОСТАВ КОМИССИИ</w:t>
      </w:r>
    </w:p>
    <w:p w:rsidR="00AE6E09" w:rsidRPr="00AE6E09" w:rsidRDefault="00AE6E09">
      <w:pPr>
        <w:widowControl w:val="0"/>
        <w:autoSpaceDE w:val="0"/>
        <w:autoSpaceDN w:val="0"/>
        <w:adjustRightInd w:val="0"/>
        <w:spacing w:after="0" w:line="240" w:lineRule="auto"/>
        <w:jc w:val="center"/>
        <w:rPr>
          <w:rFonts w:ascii="Calibri" w:hAnsi="Calibri" w:cs="Calibri"/>
          <w:bCs/>
          <w:color w:val="000000"/>
        </w:rPr>
      </w:pPr>
      <w:r w:rsidRPr="00AE6E09">
        <w:rPr>
          <w:rFonts w:ascii="Calibri" w:hAnsi="Calibri" w:cs="Calibri"/>
          <w:bCs/>
          <w:color w:val="000000"/>
        </w:rPr>
        <w:t>ПО РАССМОТРЕНИЮ ПРЕДСТАВЛЕНИЙ О НАГРАЖДЕНИИ</w:t>
      </w:r>
    </w:p>
    <w:p w:rsidR="00AE6E09" w:rsidRPr="00AE6E09" w:rsidRDefault="00AE6E09">
      <w:pPr>
        <w:widowControl w:val="0"/>
        <w:autoSpaceDE w:val="0"/>
        <w:autoSpaceDN w:val="0"/>
        <w:adjustRightInd w:val="0"/>
        <w:spacing w:after="0" w:line="240" w:lineRule="auto"/>
        <w:jc w:val="center"/>
        <w:rPr>
          <w:rFonts w:ascii="Calibri" w:hAnsi="Calibri" w:cs="Calibri"/>
          <w:bCs/>
          <w:color w:val="000000"/>
        </w:rPr>
      </w:pPr>
      <w:r w:rsidRPr="00AE6E09">
        <w:rPr>
          <w:rFonts w:ascii="Calibri" w:hAnsi="Calibri" w:cs="Calibri"/>
          <w:bCs/>
          <w:color w:val="000000"/>
        </w:rPr>
        <w:t>ГОСУДАРСТВЕННЫМИ НАГРАДАМИ ПРИ ПРАВИТЕЛЬСТВЕ</w:t>
      </w:r>
    </w:p>
    <w:p w:rsidR="00AE6E09" w:rsidRPr="00AE6E09" w:rsidRDefault="00AE6E09">
      <w:pPr>
        <w:widowControl w:val="0"/>
        <w:autoSpaceDE w:val="0"/>
        <w:autoSpaceDN w:val="0"/>
        <w:adjustRightInd w:val="0"/>
        <w:spacing w:after="0" w:line="240" w:lineRule="auto"/>
        <w:jc w:val="center"/>
        <w:rPr>
          <w:rFonts w:ascii="Calibri" w:hAnsi="Calibri" w:cs="Calibri"/>
          <w:bCs/>
          <w:color w:val="000000"/>
        </w:rPr>
      </w:pPr>
      <w:r w:rsidRPr="00AE6E09">
        <w:rPr>
          <w:rFonts w:ascii="Calibri" w:hAnsi="Calibri" w:cs="Calibri"/>
          <w:bCs/>
          <w:color w:val="000000"/>
        </w:rPr>
        <w:t>КАМЧАТСКОГО КРАЯ</w:t>
      </w:r>
    </w:p>
    <w:p w:rsidR="00AE6E09" w:rsidRPr="00AE6E09" w:rsidRDefault="00AE6E09">
      <w:pPr>
        <w:widowControl w:val="0"/>
        <w:autoSpaceDE w:val="0"/>
        <w:autoSpaceDN w:val="0"/>
        <w:adjustRightInd w:val="0"/>
        <w:spacing w:after="0" w:line="240" w:lineRule="auto"/>
        <w:ind w:firstLine="540"/>
        <w:jc w:val="both"/>
        <w:rPr>
          <w:rFonts w:ascii="Calibri" w:hAnsi="Calibri" w:cs="Calibri"/>
          <w:color w:val="000000"/>
        </w:rPr>
      </w:pPr>
    </w:p>
    <w:p w:rsidR="00AE6E09" w:rsidRPr="00AE6E09" w:rsidRDefault="00AE6E09">
      <w:pPr>
        <w:pStyle w:val="ConsPlusCell"/>
        <w:rPr>
          <w:rFonts w:ascii="Courier New" w:hAnsi="Courier New" w:cs="Courier New"/>
          <w:color w:val="000000"/>
          <w:sz w:val="20"/>
          <w:szCs w:val="20"/>
        </w:rPr>
      </w:pPr>
      <w:proofErr w:type="spellStart"/>
      <w:r w:rsidRPr="00AE6E09">
        <w:rPr>
          <w:rFonts w:ascii="Courier New" w:hAnsi="Courier New" w:cs="Courier New"/>
          <w:color w:val="000000"/>
          <w:sz w:val="20"/>
          <w:szCs w:val="20"/>
        </w:rPr>
        <w:t>Бобровник</w:t>
      </w:r>
      <w:proofErr w:type="spellEnd"/>
      <w:r w:rsidRPr="00AE6E09">
        <w:rPr>
          <w:rFonts w:ascii="Courier New" w:hAnsi="Courier New" w:cs="Courier New"/>
          <w:color w:val="000000"/>
          <w:sz w:val="20"/>
          <w:szCs w:val="20"/>
        </w:rPr>
        <w:t xml:space="preserve"> Лариса                       - заместитель председателя</w:t>
      </w:r>
    </w:p>
    <w:p w:rsidR="00AE6E09" w:rsidRPr="00AE6E09" w:rsidRDefault="00AE6E09">
      <w:pPr>
        <w:pStyle w:val="ConsPlusCell"/>
        <w:rPr>
          <w:rFonts w:ascii="Courier New" w:hAnsi="Courier New" w:cs="Courier New"/>
          <w:color w:val="000000"/>
          <w:sz w:val="20"/>
          <w:szCs w:val="20"/>
        </w:rPr>
      </w:pPr>
      <w:r w:rsidRPr="00AE6E09">
        <w:rPr>
          <w:rFonts w:ascii="Courier New" w:hAnsi="Courier New" w:cs="Courier New"/>
          <w:color w:val="000000"/>
          <w:sz w:val="20"/>
          <w:szCs w:val="20"/>
        </w:rPr>
        <w:t>Семеновна                                Правительства Камчатского края,</w:t>
      </w:r>
    </w:p>
    <w:p w:rsidR="00AE6E09" w:rsidRPr="00AE6E09" w:rsidRDefault="00AE6E09">
      <w:pPr>
        <w:pStyle w:val="ConsPlusCell"/>
        <w:rPr>
          <w:rFonts w:ascii="Courier New" w:hAnsi="Courier New" w:cs="Courier New"/>
          <w:color w:val="000000"/>
          <w:sz w:val="20"/>
          <w:szCs w:val="20"/>
        </w:rPr>
      </w:pPr>
      <w:r w:rsidRPr="00AE6E09">
        <w:rPr>
          <w:rFonts w:ascii="Courier New" w:hAnsi="Courier New" w:cs="Courier New"/>
          <w:color w:val="000000"/>
          <w:sz w:val="20"/>
          <w:szCs w:val="20"/>
        </w:rPr>
        <w:t xml:space="preserve">                                         председатель комиссии;</w:t>
      </w:r>
    </w:p>
    <w:p w:rsidR="00AE6E09" w:rsidRPr="00AE6E09" w:rsidRDefault="00AE6E09">
      <w:pPr>
        <w:pStyle w:val="ConsPlusCell"/>
        <w:rPr>
          <w:rFonts w:ascii="Courier New" w:hAnsi="Courier New" w:cs="Courier New"/>
          <w:color w:val="000000"/>
          <w:sz w:val="20"/>
          <w:szCs w:val="20"/>
        </w:rPr>
      </w:pPr>
    </w:p>
    <w:p w:rsidR="00AE6E09" w:rsidRPr="00AE6E09" w:rsidRDefault="00AE6E09">
      <w:pPr>
        <w:pStyle w:val="ConsPlusCell"/>
        <w:rPr>
          <w:rFonts w:ascii="Courier New" w:hAnsi="Courier New" w:cs="Courier New"/>
          <w:color w:val="000000"/>
          <w:sz w:val="20"/>
          <w:szCs w:val="20"/>
        </w:rPr>
      </w:pPr>
      <w:proofErr w:type="spellStart"/>
      <w:r w:rsidRPr="00AE6E09">
        <w:rPr>
          <w:rFonts w:ascii="Courier New" w:hAnsi="Courier New" w:cs="Courier New"/>
          <w:color w:val="000000"/>
          <w:sz w:val="20"/>
          <w:szCs w:val="20"/>
        </w:rPr>
        <w:t>Малькова</w:t>
      </w:r>
      <w:proofErr w:type="spellEnd"/>
      <w:r w:rsidRPr="00AE6E09">
        <w:rPr>
          <w:rFonts w:ascii="Courier New" w:hAnsi="Courier New" w:cs="Courier New"/>
          <w:color w:val="000000"/>
          <w:sz w:val="20"/>
          <w:szCs w:val="20"/>
        </w:rPr>
        <w:t xml:space="preserve"> Марина                        - начальник Главного управления</w:t>
      </w:r>
    </w:p>
    <w:p w:rsidR="00AE6E09" w:rsidRPr="00AE6E09" w:rsidRDefault="00AE6E09">
      <w:pPr>
        <w:pStyle w:val="ConsPlusCell"/>
        <w:rPr>
          <w:rFonts w:ascii="Courier New" w:hAnsi="Courier New" w:cs="Courier New"/>
          <w:color w:val="000000"/>
          <w:sz w:val="20"/>
          <w:szCs w:val="20"/>
        </w:rPr>
      </w:pPr>
      <w:r w:rsidRPr="00AE6E09">
        <w:rPr>
          <w:rFonts w:ascii="Courier New" w:hAnsi="Courier New" w:cs="Courier New"/>
          <w:color w:val="000000"/>
          <w:sz w:val="20"/>
          <w:szCs w:val="20"/>
        </w:rPr>
        <w:t>Георгиевна                               губернатора и Правительства</w:t>
      </w:r>
    </w:p>
    <w:p w:rsidR="00AE6E09" w:rsidRPr="00AE6E09" w:rsidRDefault="00AE6E09">
      <w:pPr>
        <w:pStyle w:val="ConsPlusCell"/>
        <w:rPr>
          <w:rFonts w:ascii="Courier New" w:hAnsi="Courier New" w:cs="Courier New"/>
          <w:color w:val="000000"/>
          <w:sz w:val="20"/>
          <w:szCs w:val="20"/>
        </w:rPr>
      </w:pPr>
      <w:r w:rsidRPr="00AE6E09">
        <w:rPr>
          <w:rFonts w:ascii="Courier New" w:hAnsi="Courier New" w:cs="Courier New"/>
          <w:color w:val="000000"/>
          <w:sz w:val="20"/>
          <w:szCs w:val="20"/>
        </w:rPr>
        <w:t xml:space="preserve">                                         Камчатского края по вопросам</w:t>
      </w:r>
    </w:p>
    <w:p w:rsidR="00AE6E09" w:rsidRPr="00AE6E09" w:rsidRDefault="00AE6E09">
      <w:pPr>
        <w:pStyle w:val="ConsPlusCell"/>
        <w:rPr>
          <w:rFonts w:ascii="Courier New" w:hAnsi="Courier New" w:cs="Courier New"/>
          <w:color w:val="000000"/>
          <w:sz w:val="20"/>
          <w:szCs w:val="20"/>
        </w:rPr>
      </w:pPr>
      <w:r w:rsidRPr="00AE6E09">
        <w:rPr>
          <w:rFonts w:ascii="Courier New" w:hAnsi="Courier New" w:cs="Courier New"/>
          <w:color w:val="000000"/>
          <w:sz w:val="20"/>
          <w:szCs w:val="20"/>
        </w:rPr>
        <w:t xml:space="preserve">                                         государственной службы, кадрам</w:t>
      </w:r>
    </w:p>
    <w:p w:rsidR="00AE6E09" w:rsidRPr="00AE6E09" w:rsidRDefault="00AE6E09">
      <w:pPr>
        <w:pStyle w:val="ConsPlusCell"/>
        <w:rPr>
          <w:rFonts w:ascii="Courier New" w:hAnsi="Courier New" w:cs="Courier New"/>
          <w:color w:val="000000"/>
          <w:sz w:val="20"/>
          <w:szCs w:val="20"/>
        </w:rPr>
      </w:pPr>
      <w:r w:rsidRPr="00AE6E09">
        <w:rPr>
          <w:rFonts w:ascii="Courier New" w:hAnsi="Courier New" w:cs="Courier New"/>
          <w:color w:val="000000"/>
          <w:sz w:val="20"/>
          <w:szCs w:val="20"/>
        </w:rPr>
        <w:t xml:space="preserve">                                         и наградам, заместитель</w:t>
      </w:r>
    </w:p>
    <w:p w:rsidR="00AE6E09" w:rsidRPr="00AE6E09" w:rsidRDefault="00AE6E09">
      <w:pPr>
        <w:pStyle w:val="ConsPlusCell"/>
        <w:rPr>
          <w:rFonts w:ascii="Courier New" w:hAnsi="Courier New" w:cs="Courier New"/>
          <w:color w:val="000000"/>
          <w:sz w:val="20"/>
          <w:szCs w:val="20"/>
        </w:rPr>
      </w:pPr>
      <w:r w:rsidRPr="00AE6E09">
        <w:rPr>
          <w:rFonts w:ascii="Courier New" w:hAnsi="Courier New" w:cs="Courier New"/>
          <w:color w:val="000000"/>
          <w:sz w:val="20"/>
          <w:szCs w:val="20"/>
        </w:rPr>
        <w:t xml:space="preserve">                                         председателя комиссии;</w:t>
      </w:r>
    </w:p>
    <w:p w:rsidR="00AE6E09" w:rsidRPr="00AE6E09" w:rsidRDefault="00AE6E09">
      <w:pPr>
        <w:pStyle w:val="ConsPlusCell"/>
        <w:rPr>
          <w:rFonts w:ascii="Courier New" w:hAnsi="Courier New" w:cs="Courier New"/>
          <w:color w:val="000000"/>
          <w:sz w:val="20"/>
          <w:szCs w:val="20"/>
        </w:rPr>
      </w:pPr>
    </w:p>
    <w:p w:rsidR="00AE6E09" w:rsidRPr="00AE6E09" w:rsidRDefault="00AE6E09">
      <w:pPr>
        <w:pStyle w:val="ConsPlusCell"/>
        <w:rPr>
          <w:rFonts w:ascii="Courier New" w:hAnsi="Courier New" w:cs="Courier New"/>
          <w:color w:val="000000"/>
          <w:sz w:val="20"/>
          <w:szCs w:val="20"/>
        </w:rPr>
      </w:pPr>
      <w:r w:rsidRPr="00AE6E09">
        <w:rPr>
          <w:rFonts w:ascii="Courier New" w:hAnsi="Courier New" w:cs="Courier New"/>
          <w:color w:val="000000"/>
          <w:sz w:val="20"/>
          <w:szCs w:val="20"/>
        </w:rPr>
        <w:t>Кутанова Елена                         - консультант отдела по кадрам</w:t>
      </w:r>
    </w:p>
    <w:p w:rsidR="00AE6E09" w:rsidRPr="00AE6E09" w:rsidRDefault="00AE6E09">
      <w:pPr>
        <w:pStyle w:val="ConsPlusCell"/>
        <w:rPr>
          <w:rFonts w:ascii="Courier New" w:hAnsi="Courier New" w:cs="Courier New"/>
          <w:color w:val="000000"/>
          <w:sz w:val="20"/>
          <w:szCs w:val="20"/>
        </w:rPr>
      </w:pPr>
      <w:r w:rsidRPr="00AE6E09">
        <w:rPr>
          <w:rFonts w:ascii="Courier New" w:hAnsi="Courier New" w:cs="Courier New"/>
          <w:color w:val="000000"/>
          <w:sz w:val="20"/>
          <w:szCs w:val="20"/>
        </w:rPr>
        <w:t>Евгеньевна                               и наградам Главного управления</w:t>
      </w:r>
    </w:p>
    <w:p w:rsidR="00AE6E09" w:rsidRPr="00AE6E09" w:rsidRDefault="00AE6E09">
      <w:pPr>
        <w:pStyle w:val="ConsPlusCell"/>
        <w:rPr>
          <w:rFonts w:ascii="Courier New" w:hAnsi="Courier New" w:cs="Courier New"/>
          <w:color w:val="000000"/>
          <w:sz w:val="20"/>
          <w:szCs w:val="20"/>
        </w:rPr>
      </w:pPr>
      <w:r w:rsidRPr="00AE6E09">
        <w:rPr>
          <w:rFonts w:ascii="Courier New" w:hAnsi="Courier New" w:cs="Courier New"/>
          <w:color w:val="000000"/>
          <w:sz w:val="20"/>
          <w:szCs w:val="20"/>
        </w:rPr>
        <w:t xml:space="preserve">                                         губернатора и Правительства</w:t>
      </w:r>
    </w:p>
    <w:p w:rsidR="00AE6E09" w:rsidRPr="00AE6E09" w:rsidRDefault="00AE6E09">
      <w:pPr>
        <w:pStyle w:val="ConsPlusCell"/>
        <w:rPr>
          <w:rFonts w:ascii="Courier New" w:hAnsi="Courier New" w:cs="Courier New"/>
          <w:color w:val="000000"/>
          <w:sz w:val="20"/>
          <w:szCs w:val="20"/>
        </w:rPr>
      </w:pPr>
      <w:r w:rsidRPr="00AE6E09">
        <w:rPr>
          <w:rFonts w:ascii="Courier New" w:hAnsi="Courier New" w:cs="Courier New"/>
          <w:color w:val="000000"/>
          <w:sz w:val="20"/>
          <w:szCs w:val="20"/>
        </w:rPr>
        <w:t xml:space="preserve">                                         Камчатского края по вопросам</w:t>
      </w:r>
    </w:p>
    <w:p w:rsidR="00AE6E09" w:rsidRPr="00AE6E09" w:rsidRDefault="00AE6E09">
      <w:pPr>
        <w:pStyle w:val="ConsPlusCell"/>
        <w:rPr>
          <w:rFonts w:ascii="Courier New" w:hAnsi="Courier New" w:cs="Courier New"/>
          <w:color w:val="000000"/>
          <w:sz w:val="20"/>
          <w:szCs w:val="20"/>
        </w:rPr>
      </w:pPr>
      <w:r w:rsidRPr="00AE6E09">
        <w:rPr>
          <w:rFonts w:ascii="Courier New" w:hAnsi="Courier New" w:cs="Courier New"/>
          <w:color w:val="000000"/>
          <w:sz w:val="20"/>
          <w:szCs w:val="20"/>
        </w:rPr>
        <w:t xml:space="preserve">                                         государственной службы, кадрам</w:t>
      </w:r>
    </w:p>
    <w:p w:rsidR="00AE6E09" w:rsidRPr="00AE6E09" w:rsidRDefault="00AE6E09">
      <w:pPr>
        <w:pStyle w:val="ConsPlusCell"/>
        <w:rPr>
          <w:rFonts w:ascii="Courier New" w:hAnsi="Courier New" w:cs="Courier New"/>
          <w:color w:val="000000"/>
          <w:sz w:val="20"/>
          <w:szCs w:val="20"/>
        </w:rPr>
      </w:pPr>
      <w:r w:rsidRPr="00AE6E09">
        <w:rPr>
          <w:rFonts w:ascii="Courier New" w:hAnsi="Courier New" w:cs="Courier New"/>
          <w:color w:val="000000"/>
          <w:sz w:val="20"/>
          <w:szCs w:val="20"/>
        </w:rPr>
        <w:t xml:space="preserve">                                         и наградам, секретарь комиссии;</w:t>
      </w:r>
    </w:p>
    <w:p w:rsidR="00AE6E09" w:rsidRPr="00AE6E09" w:rsidRDefault="00AE6E09">
      <w:pPr>
        <w:pStyle w:val="ConsPlusCell"/>
        <w:rPr>
          <w:rFonts w:ascii="Courier New" w:hAnsi="Courier New" w:cs="Courier New"/>
          <w:color w:val="000000"/>
          <w:sz w:val="20"/>
          <w:szCs w:val="20"/>
        </w:rPr>
      </w:pPr>
    </w:p>
    <w:p w:rsidR="00AE6E09" w:rsidRPr="00AE6E09" w:rsidRDefault="00AE6E09">
      <w:pPr>
        <w:pStyle w:val="ConsPlusCell"/>
        <w:rPr>
          <w:rFonts w:ascii="Courier New" w:hAnsi="Courier New" w:cs="Courier New"/>
          <w:color w:val="000000"/>
          <w:sz w:val="20"/>
          <w:szCs w:val="20"/>
        </w:rPr>
      </w:pPr>
      <w:r w:rsidRPr="00AE6E09">
        <w:rPr>
          <w:rFonts w:ascii="Courier New" w:hAnsi="Courier New" w:cs="Courier New"/>
          <w:color w:val="000000"/>
          <w:sz w:val="20"/>
          <w:szCs w:val="20"/>
        </w:rPr>
        <w:t>Члены комиссии:</w:t>
      </w:r>
    </w:p>
    <w:p w:rsidR="00AE6E09" w:rsidRPr="00AE6E09" w:rsidRDefault="00AE6E09">
      <w:pPr>
        <w:pStyle w:val="ConsPlusCell"/>
        <w:rPr>
          <w:rFonts w:ascii="Courier New" w:hAnsi="Courier New" w:cs="Courier New"/>
          <w:color w:val="000000"/>
          <w:sz w:val="20"/>
          <w:szCs w:val="20"/>
        </w:rPr>
      </w:pPr>
    </w:p>
    <w:p w:rsidR="00AE6E09" w:rsidRPr="00AE6E09" w:rsidRDefault="00AE6E09">
      <w:pPr>
        <w:pStyle w:val="ConsPlusCell"/>
        <w:rPr>
          <w:rFonts w:ascii="Courier New" w:hAnsi="Courier New" w:cs="Courier New"/>
          <w:color w:val="000000"/>
          <w:sz w:val="20"/>
          <w:szCs w:val="20"/>
        </w:rPr>
      </w:pPr>
      <w:r w:rsidRPr="00AE6E09">
        <w:rPr>
          <w:rFonts w:ascii="Courier New" w:hAnsi="Courier New" w:cs="Courier New"/>
          <w:color w:val="000000"/>
          <w:sz w:val="20"/>
          <w:szCs w:val="20"/>
        </w:rPr>
        <w:t>Дроздов Александр                      - заместитель Председателя</w:t>
      </w:r>
    </w:p>
    <w:p w:rsidR="00AE6E09" w:rsidRPr="00AE6E09" w:rsidRDefault="00AE6E09">
      <w:pPr>
        <w:pStyle w:val="ConsPlusCell"/>
        <w:rPr>
          <w:rFonts w:ascii="Courier New" w:hAnsi="Courier New" w:cs="Courier New"/>
          <w:color w:val="000000"/>
          <w:sz w:val="20"/>
          <w:szCs w:val="20"/>
        </w:rPr>
      </w:pPr>
      <w:r w:rsidRPr="00AE6E09">
        <w:rPr>
          <w:rFonts w:ascii="Courier New" w:hAnsi="Courier New" w:cs="Courier New"/>
          <w:color w:val="000000"/>
          <w:sz w:val="20"/>
          <w:szCs w:val="20"/>
        </w:rPr>
        <w:t>Семенович                                Правительства Камчатского края</w:t>
      </w:r>
    </w:p>
    <w:p w:rsidR="00AE6E09" w:rsidRPr="00AE6E09" w:rsidRDefault="00AE6E09">
      <w:pPr>
        <w:pStyle w:val="ConsPlusCell"/>
        <w:rPr>
          <w:rFonts w:ascii="Courier New" w:hAnsi="Courier New" w:cs="Courier New"/>
          <w:color w:val="000000"/>
          <w:sz w:val="20"/>
          <w:szCs w:val="20"/>
        </w:rPr>
      </w:pPr>
      <w:r w:rsidRPr="00AE6E09">
        <w:rPr>
          <w:rFonts w:ascii="Courier New" w:hAnsi="Courier New" w:cs="Courier New"/>
          <w:color w:val="000000"/>
          <w:sz w:val="20"/>
          <w:szCs w:val="20"/>
        </w:rPr>
        <w:t xml:space="preserve">                                         - министр общественных отношений</w:t>
      </w:r>
    </w:p>
    <w:p w:rsidR="00AE6E09" w:rsidRPr="00AE6E09" w:rsidRDefault="00AE6E09">
      <w:pPr>
        <w:pStyle w:val="ConsPlusCell"/>
        <w:rPr>
          <w:rFonts w:ascii="Courier New" w:hAnsi="Courier New" w:cs="Courier New"/>
          <w:color w:val="000000"/>
          <w:sz w:val="20"/>
          <w:szCs w:val="20"/>
        </w:rPr>
      </w:pPr>
      <w:r w:rsidRPr="00AE6E09">
        <w:rPr>
          <w:rFonts w:ascii="Courier New" w:hAnsi="Courier New" w:cs="Courier New"/>
          <w:color w:val="000000"/>
          <w:sz w:val="20"/>
          <w:szCs w:val="20"/>
        </w:rPr>
        <w:t xml:space="preserve">                                         Камчатского края;</w:t>
      </w:r>
    </w:p>
    <w:p w:rsidR="00AE6E09" w:rsidRPr="00AE6E09" w:rsidRDefault="00AE6E09">
      <w:pPr>
        <w:pStyle w:val="ConsPlusCell"/>
        <w:rPr>
          <w:rFonts w:ascii="Courier New" w:hAnsi="Courier New" w:cs="Courier New"/>
          <w:color w:val="000000"/>
          <w:sz w:val="20"/>
          <w:szCs w:val="20"/>
        </w:rPr>
      </w:pPr>
    </w:p>
    <w:p w:rsidR="00AE6E09" w:rsidRPr="00AE6E09" w:rsidRDefault="00AE6E09">
      <w:pPr>
        <w:pStyle w:val="ConsPlusCell"/>
        <w:rPr>
          <w:rFonts w:ascii="Courier New" w:hAnsi="Courier New" w:cs="Courier New"/>
          <w:color w:val="000000"/>
          <w:sz w:val="20"/>
          <w:szCs w:val="20"/>
        </w:rPr>
      </w:pPr>
      <w:proofErr w:type="spellStart"/>
      <w:r w:rsidRPr="00AE6E09">
        <w:rPr>
          <w:rFonts w:ascii="Courier New" w:hAnsi="Courier New" w:cs="Courier New"/>
          <w:color w:val="000000"/>
          <w:sz w:val="20"/>
          <w:szCs w:val="20"/>
        </w:rPr>
        <w:t>Броневич</w:t>
      </w:r>
      <w:proofErr w:type="spellEnd"/>
      <w:r w:rsidRPr="00AE6E09">
        <w:rPr>
          <w:rFonts w:ascii="Courier New" w:hAnsi="Courier New" w:cs="Courier New"/>
          <w:color w:val="000000"/>
          <w:sz w:val="20"/>
          <w:szCs w:val="20"/>
        </w:rPr>
        <w:t xml:space="preserve"> Валентина                     - Министр по делам Корякского</w:t>
      </w:r>
    </w:p>
    <w:p w:rsidR="00AE6E09" w:rsidRPr="00AE6E09" w:rsidRDefault="00AE6E09">
      <w:pPr>
        <w:pStyle w:val="ConsPlusCell"/>
        <w:rPr>
          <w:rFonts w:ascii="Courier New" w:hAnsi="Courier New" w:cs="Courier New"/>
          <w:color w:val="000000"/>
          <w:sz w:val="20"/>
          <w:szCs w:val="20"/>
        </w:rPr>
      </w:pPr>
      <w:proofErr w:type="spellStart"/>
      <w:r w:rsidRPr="00AE6E09">
        <w:rPr>
          <w:rFonts w:ascii="Courier New" w:hAnsi="Courier New" w:cs="Courier New"/>
          <w:color w:val="000000"/>
          <w:sz w:val="20"/>
          <w:szCs w:val="20"/>
        </w:rPr>
        <w:t>Тадеевна</w:t>
      </w:r>
      <w:proofErr w:type="spellEnd"/>
      <w:r w:rsidRPr="00AE6E09">
        <w:rPr>
          <w:rFonts w:ascii="Courier New" w:hAnsi="Courier New" w:cs="Courier New"/>
          <w:color w:val="000000"/>
          <w:sz w:val="20"/>
          <w:szCs w:val="20"/>
        </w:rPr>
        <w:t xml:space="preserve">                                 округа;</w:t>
      </w:r>
    </w:p>
    <w:p w:rsidR="00AE6E09" w:rsidRPr="00AE6E09" w:rsidRDefault="00AE6E09">
      <w:pPr>
        <w:pStyle w:val="ConsPlusCell"/>
        <w:rPr>
          <w:rFonts w:ascii="Courier New" w:hAnsi="Courier New" w:cs="Courier New"/>
          <w:color w:val="000000"/>
          <w:sz w:val="20"/>
          <w:szCs w:val="20"/>
        </w:rPr>
      </w:pPr>
    </w:p>
    <w:p w:rsidR="00AE6E09" w:rsidRPr="00AE6E09" w:rsidRDefault="00AE6E09">
      <w:pPr>
        <w:pStyle w:val="ConsPlusCell"/>
        <w:rPr>
          <w:rFonts w:ascii="Courier New" w:hAnsi="Courier New" w:cs="Courier New"/>
          <w:color w:val="000000"/>
          <w:sz w:val="20"/>
          <w:szCs w:val="20"/>
        </w:rPr>
      </w:pPr>
      <w:r w:rsidRPr="00AE6E09">
        <w:rPr>
          <w:rFonts w:ascii="Courier New" w:hAnsi="Courier New" w:cs="Courier New"/>
          <w:color w:val="000000"/>
          <w:sz w:val="20"/>
          <w:szCs w:val="20"/>
        </w:rPr>
        <w:t>Гаращенко Юрий                         - Министр природных ресурсов</w:t>
      </w:r>
    </w:p>
    <w:p w:rsidR="00AE6E09" w:rsidRPr="00AE6E09" w:rsidRDefault="00AE6E09">
      <w:pPr>
        <w:pStyle w:val="ConsPlusCell"/>
        <w:rPr>
          <w:rFonts w:ascii="Courier New" w:hAnsi="Courier New" w:cs="Courier New"/>
          <w:color w:val="000000"/>
          <w:sz w:val="20"/>
          <w:szCs w:val="20"/>
        </w:rPr>
      </w:pPr>
      <w:r w:rsidRPr="00AE6E09">
        <w:rPr>
          <w:rFonts w:ascii="Courier New" w:hAnsi="Courier New" w:cs="Courier New"/>
          <w:color w:val="000000"/>
          <w:sz w:val="20"/>
          <w:szCs w:val="20"/>
        </w:rPr>
        <w:t>Алексеевич                               Камчатского края;</w:t>
      </w:r>
    </w:p>
    <w:p w:rsidR="00AE6E09" w:rsidRPr="00AE6E09" w:rsidRDefault="00AE6E09">
      <w:pPr>
        <w:pStyle w:val="ConsPlusCell"/>
        <w:rPr>
          <w:rFonts w:ascii="Courier New" w:hAnsi="Courier New" w:cs="Courier New"/>
          <w:color w:val="000000"/>
          <w:sz w:val="20"/>
          <w:szCs w:val="20"/>
        </w:rPr>
      </w:pPr>
    </w:p>
    <w:p w:rsidR="00AE6E09" w:rsidRPr="00AE6E09" w:rsidRDefault="00AE6E09">
      <w:pPr>
        <w:pStyle w:val="ConsPlusCell"/>
        <w:rPr>
          <w:rFonts w:ascii="Courier New" w:hAnsi="Courier New" w:cs="Courier New"/>
          <w:color w:val="000000"/>
          <w:sz w:val="20"/>
          <w:szCs w:val="20"/>
        </w:rPr>
      </w:pPr>
      <w:r w:rsidRPr="00AE6E09">
        <w:rPr>
          <w:rFonts w:ascii="Courier New" w:hAnsi="Courier New" w:cs="Courier New"/>
          <w:color w:val="000000"/>
          <w:sz w:val="20"/>
          <w:szCs w:val="20"/>
        </w:rPr>
        <w:t>Ерохин Александр                       - Министр экономического развития</w:t>
      </w:r>
    </w:p>
    <w:p w:rsidR="00AE6E09" w:rsidRPr="00AE6E09" w:rsidRDefault="00AE6E09">
      <w:pPr>
        <w:pStyle w:val="ConsPlusCell"/>
        <w:rPr>
          <w:rFonts w:ascii="Courier New" w:hAnsi="Courier New" w:cs="Courier New"/>
          <w:color w:val="000000"/>
          <w:sz w:val="20"/>
          <w:szCs w:val="20"/>
        </w:rPr>
      </w:pPr>
      <w:r w:rsidRPr="00AE6E09">
        <w:rPr>
          <w:rFonts w:ascii="Courier New" w:hAnsi="Courier New" w:cs="Courier New"/>
          <w:color w:val="000000"/>
          <w:sz w:val="20"/>
          <w:szCs w:val="20"/>
        </w:rPr>
        <w:t>Николаевич                               Камчатского края;</w:t>
      </w:r>
    </w:p>
    <w:p w:rsidR="00AE6E09" w:rsidRPr="00AE6E09" w:rsidRDefault="00AE6E09">
      <w:pPr>
        <w:pStyle w:val="ConsPlusCell"/>
        <w:rPr>
          <w:rFonts w:ascii="Courier New" w:hAnsi="Courier New" w:cs="Courier New"/>
          <w:color w:val="000000"/>
          <w:sz w:val="20"/>
          <w:szCs w:val="20"/>
        </w:rPr>
      </w:pPr>
    </w:p>
    <w:p w:rsidR="00AE6E09" w:rsidRPr="00AE6E09" w:rsidRDefault="00AE6E09">
      <w:pPr>
        <w:pStyle w:val="ConsPlusCell"/>
        <w:rPr>
          <w:rFonts w:ascii="Courier New" w:hAnsi="Courier New" w:cs="Courier New"/>
          <w:color w:val="000000"/>
          <w:sz w:val="20"/>
          <w:szCs w:val="20"/>
        </w:rPr>
      </w:pPr>
      <w:r w:rsidRPr="00AE6E09">
        <w:rPr>
          <w:rFonts w:ascii="Courier New" w:hAnsi="Courier New" w:cs="Courier New"/>
          <w:color w:val="000000"/>
          <w:sz w:val="20"/>
          <w:szCs w:val="20"/>
        </w:rPr>
        <w:t>Занько Светлана                        - Министр социального развития</w:t>
      </w:r>
    </w:p>
    <w:p w:rsidR="00AE6E09" w:rsidRPr="00AE6E09" w:rsidRDefault="00AE6E09">
      <w:pPr>
        <w:pStyle w:val="ConsPlusCell"/>
        <w:rPr>
          <w:rFonts w:ascii="Courier New" w:hAnsi="Courier New" w:cs="Courier New"/>
          <w:color w:val="000000"/>
          <w:sz w:val="20"/>
          <w:szCs w:val="20"/>
        </w:rPr>
      </w:pPr>
      <w:r w:rsidRPr="00AE6E09">
        <w:rPr>
          <w:rFonts w:ascii="Courier New" w:hAnsi="Courier New" w:cs="Courier New"/>
          <w:color w:val="000000"/>
          <w:sz w:val="20"/>
          <w:szCs w:val="20"/>
        </w:rPr>
        <w:t>Альбертовна                              и труда Камчатского края;</w:t>
      </w:r>
    </w:p>
    <w:p w:rsidR="00AE6E09" w:rsidRPr="00AE6E09" w:rsidRDefault="00AE6E09">
      <w:pPr>
        <w:pStyle w:val="ConsPlusCell"/>
        <w:rPr>
          <w:rFonts w:ascii="Courier New" w:hAnsi="Courier New" w:cs="Courier New"/>
          <w:color w:val="000000"/>
          <w:sz w:val="20"/>
          <w:szCs w:val="20"/>
        </w:rPr>
      </w:pPr>
    </w:p>
    <w:p w:rsidR="00AE6E09" w:rsidRPr="00AE6E09" w:rsidRDefault="00AE6E09">
      <w:pPr>
        <w:pStyle w:val="ConsPlusCell"/>
        <w:rPr>
          <w:rFonts w:ascii="Courier New" w:hAnsi="Courier New" w:cs="Courier New"/>
          <w:color w:val="000000"/>
          <w:sz w:val="20"/>
          <w:szCs w:val="20"/>
        </w:rPr>
      </w:pPr>
      <w:r w:rsidRPr="00AE6E09">
        <w:rPr>
          <w:rFonts w:ascii="Courier New" w:hAnsi="Courier New" w:cs="Courier New"/>
          <w:color w:val="000000"/>
          <w:sz w:val="20"/>
          <w:szCs w:val="20"/>
        </w:rPr>
        <w:t xml:space="preserve">Лемешко Татьяна                        - </w:t>
      </w:r>
      <w:proofErr w:type="spellStart"/>
      <w:r w:rsidRPr="00AE6E09">
        <w:rPr>
          <w:rFonts w:ascii="Courier New" w:hAnsi="Courier New" w:cs="Courier New"/>
          <w:color w:val="000000"/>
          <w:sz w:val="20"/>
          <w:szCs w:val="20"/>
        </w:rPr>
        <w:t>врио</w:t>
      </w:r>
      <w:proofErr w:type="spellEnd"/>
      <w:r w:rsidRPr="00AE6E09">
        <w:rPr>
          <w:rFonts w:ascii="Courier New" w:hAnsi="Courier New" w:cs="Courier New"/>
          <w:color w:val="000000"/>
          <w:sz w:val="20"/>
          <w:szCs w:val="20"/>
        </w:rPr>
        <w:t xml:space="preserve"> Министра здравоохранения</w:t>
      </w:r>
    </w:p>
    <w:p w:rsidR="00AE6E09" w:rsidRPr="00AE6E09" w:rsidRDefault="00AE6E09">
      <w:pPr>
        <w:pStyle w:val="ConsPlusCell"/>
        <w:rPr>
          <w:rFonts w:ascii="Courier New" w:hAnsi="Courier New" w:cs="Courier New"/>
          <w:color w:val="000000"/>
          <w:sz w:val="20"/>
          <w:szCs w:val="20"/>
        </w:rPr>
      </w:pPr>
      <w:r w:rsidRPr="00AE6E09">
        <w:rPr>
          <w:rFonts w:ascii="Courier New" w:hAnsi="Courier New" w:cs="Courier New"/>
          <w:color w:val="000000"/>
          <w:sz w:val="20"/>
          <w:szCs w:val="20"/>
        </w:rPr>
        <w:t>Владимировна                             Камчатского края;</w:t>
      </w:r>
    </w:p>
    <w:p w:rsidR="00AE6E09" w:rsidRPr="00AE6E09" w:rsidRDefault="00AE6E09">
      <w:pPr>
        <w:pStyle w:val="ConsPlusCell"/>
        <w:rPr>
          <w:rFonts w:ascii="Courier New" w:hAnsi="Courier New" w:cs="Courier New"/>
          <w:color w:val="000000"/>
          <w:sz w:val="20"/>
          <w:szCs w:val="20"/>
        </w:rPr>
      </w:pPr>
    </w:p>
    <w:p w:rsidR="00AE6E09" w:rsidRPr="00AE6E09" w:rsidRDefault="00AE6E09">
      <w:pPr>
        <w:pStyle w:val="ConsPlusCell"/>
        <w:rPr>
          <w:rFonts w:ascii="Courier New" w:hAnsi="Courier New" w:cs="Courier New"/>
          <w:color w:val="000000"/>
          <w:sz w:val="20"/>
          <w:szCs w:val="20"/>
        </w:rPr>
      </w:pPr>
      <w:proofErr w:type="spellStart"/>
      <w:r w:rsidRPr="00AE6E09">
        <w:rPr>
          <w:rFonts w:ascii="Courier New" w:hAnsi="Courier New" w:cs="Courier New"/>
          <w:color w:val="000000"/>
          <w:sz w:val="20"/>
          <w:szCs w:val="20"/>
        </w:rPr>
        <w:t>Монахова</w:t>
      </w:r>
      <w:proofErr w:type="spellEnd"/>
      <w:r w:rsidRPr="00AE6E09">
        <w:rPr>
          <w:rFonts w:ascii="Courier New" w:hAnsi="Courier New" w:cs="Courier New"/>
          <w:color w:val="000000"/>
          <w:sz w:val="20"/>
          <w:szCs w:val="20"/>
        </w:rPr>
        <w:t xml:space="preserve"> Галина                        - </w:t>
      </w:r>
      <w:proofErr w:type="spellStart"/>
      <w:r w:rsidRPr="00AE6E09">
        <w:rPr>
          <w:rFonts w:ascii="Courier New" w:hAnsi="Courier New" w:cs="Courier New"/>
          <w:color w:val="000000"/>
          <w:sz w:val="20"/>
          <w:szCs w:val="20"/>
        </w:rPr>
        <w:t>врио</w:t>
      </w:r>
      <w:proofErr w:type="spellEnd"/>
      <w:r w:rsidRPr="00AE6E09">
        <w:rPr>
          <w:rFonts w:ascii="Courier New" w:hAnsi="Courier New" w:cs="Courier New"/>
          <w:color w:val="000000"/>
          <w:sz w:val="20"/>
          <w:szCs w:val="20"/>
        </w:rPr>
        <w:t xml:space="preserve"> Министра культуры</w:t>
      </w:r>
    </w:p>
    <w:p w:rsidR="00AE6E09" w:rsidRPr="00AE6E09" w:rsidRDefault="00AE6E09">
      <w:pPr>
        <w:pStyle w:val="ConsPlusCell"/>
        <w:rPr>
          <w:rFonts w:ascii="Courier New" w:hAnsi="Courier New" w:cs="Courier New"/>
          <w:color w:val="000000"/>
          <w:sz w:val="20"/>
          <w:szCs w:val="20"/>
        </w:rPr>
      </w:pPr>
      <w:r w:rsidRPr="00AE6E09">
        <w:rPr>
          <w:rFonts w:ascii="Courier New" w:hAnsi="Courier New" w:cs="Courier New"/>
          <w:color w:val="000000"/>
          <w:sz w:val="20"/>
          <w:szCs w:val="20"/>
        </w:rPr>
        <w:t>Васильевна                               Камчатского края;</w:t>
      </w:r>
    </w:p>
    <w:p w:rsidR="00AE6E09" w:rsidRPr="00AE6E09" w:rsidRDefault="00AE6E09">
      <w:pPr>
        <w:pStyle w:val="ConsPlusCell"/>
        <w:rPr>
          <w:rFonts w:ascii="Courier New" w:hAnsi="Courier New" w:cs="Courier New"/>
          <w:color w:val="000000"/>
          <w:sz w:val="20"/>
          <w:szCs w:val="20"/>
        </w:rPr>
      </w:pPr>
    </w:p>
    <w:p w:rsidR="00AE6E09" w:rsidRPr="00AE6E09" w:rsidRDefault="00AE6E09">
      <w:pPr>
        <w:pStyle w:val="ConsPlusCell"/>
        <w:rPr>
          <w:rFonts w:ascii="Courier New" w:hAnsi="Courier New" w:cs="Courier New"/>
          <w:color w:val="000000"/>
          <w:sz w:val="20"/>
          <w:szCs w:val="20"/>
        </w:rPr>
      </w:pPr>
      <w:r w:rsidRPr="00AE6E09">
        <w:rPr>
          <w:rFonts w:ascii="Courier New" w:hAnsi="Courier New" w:cs="Courier New"/>
          <w:color w:val="000000"/>
          <w:sz w:val="20"/>
          <w:szCs w:val="20"/>
        </w:rPr>
        <w:t>Морозов Евгений                        - художественный руководитель</w:t>
      </w:r>
    </w:p>
    <w:p w:rsidR="00AE6E09" w:rsidRPr="00AE6E09" w:rsidRDefault="00AE6E09">
      <w:pPr>
        <w:pStyle w:val="ConsPlusCell"/>
        <w:rPr>
          <w:rFonts w:ascii="Courier New" w:hAnsi="Courier New" w:cs="Courier New"/>
          <w:color w:val="000000"/>
          <w:sz w:val="20"/>
          <w:szCs w:val="20"/>
        </w:rPr>
      </w:pPr>
      <w:r w:rsidRPr="00AE6E09">
        <w:rPr>
          <w:rFonts w:ascii="Courier New" w:hAnsi="Courier New" w:cs="Courier New"/>
          <w:color w:val="000000"/>
          <w:sz w:val="20"/>
          <w:szCs w:val="20"/>
        </w:rPr>
        <w:t>Иванович                                 государственного учреждения</w:t>
      </w:r>
    </w:p>
    <w:p w:rsidR="00AE6E09" w:rsidRPr="00AE6E09" w:rsidRDefault="00AE6E09">
      <w:pPr>
        <w:pStyle w:val="ConsPlusCell"/>
        <w:rPr>
          <w:rFonts w:ascii="Courier New" w:hAnsi="Courier New" w:cs="Courier New"/>
          <w:color w:val="000000"/>
          <w:sz w:val="20"/>
          <w:szCs w:val="20"/>
        </w:rPr>
      </w:pPr>
      <w:r w:rsidRPr="00AE6E09">
        <w:rPr>
          <w:rFonts w:ascii="Courier New" w:hAnsi="Courier New" w:cs="Courier New"/>
          <w:color w:val="000000"/>
          <w:sz w:val="20"/>
          <w:szCs w:val="20"/>
        </w:rPr>
        <w:t xml:space="preserve">                                         "Камчатская хоровая капелла";</w:t>
      </w:r>
    </w:p>
    <w:p w:rsidR="00AE6E09" w:rsidRPr="00AE6E09" w:rsidRDefault="00AE6E09">
      <w:pPr>
        <w:pStyle w:val="ConsPlusCell"/>
        <w:rPr>
          <w:rFonts w:ascii="Courier New" w:hAnsi="Courier New" w:cs="Courier New"/>
          <w:color w:val="000000"/>
          <w:sz w:val="20"/>
          <w:szCs w:val="20"/>
        </w:rPr>
      </w:pPr>
    </w:p>
    <w:p w:rsidR="00AE6E09" w:rsidRPr="00AE6E09" w:rsidRDefault="00AE6E09">
      <w:pPr>
        <w:pStyle w:val="ConsPlusCell"/>
        <w:rPr>
          <w:rFonts w:ascii="Courier New" w:hAnsi="Courier New" w:cs="Courier New"/>
          <w:color w:val="000000"/>
          <w:sz w:val="20"/>
          <w:szCs w:val="20"/>
        </w:rPr>
      </w:pPr>
      <w:r w:rsidRPr="00AE6E09">
        <w:rPr>
          <w:rFonts w:ascii="Courier New" w:hAnsi="Courier New" w:cs="Courier New"/>
          <w:color w:val="000000"/>
          <w:sz w:val="20"/>
          <w:szCs w:val="20"/>
        </w:rPr>
        <w:t>Пахомов Сергей                         - заместитель Председателя</w:t>
      </w:r>
    </w:p>
    <w:p w:rsidR="00AE6E09" w:rsidRPr="00AE6E09" w:rsidRDefault="00AE6E09">
      <w:pPr>
        <w:pStyle w:val="ConsPlusCell"/>
        <w:rPr>
          <w:rFonts w:ascii="Courier New" w:hAnsi="Courier New" w:cs="Courier New"/>
          <w:color w:val="000000"/>
          <w:sz w:val="20"/>
          <w:szCs w:val="20"/>
        </w:rPr>
      </w:pPr>
      <w:r w:rsidRPr="00AE6E09">
        <w:rPr>
          <w:rFonts w:ascii="Courier New" w:hAnsi="Courier New" w:cs="Courier New"/>
          <w:color w:val="000000"/>
          <w:sz w:val="20"/>
          <w:szCs w:val="20"/>
        </w:rPr>
        <w:t>Александрович                            Правительства Камчатского края;</w:t>
      </w:r>
    </w:p>
    <w:p w:rsidR="00AE6E09" w:rsidRPr="00AE6E09" w:rsidRDefault="00AE6E09">
      <w:pPr>
        <w:pStyle w:val="ConsPlusCell"/>
        <w:rPr>
          <w:rFonts w:ascii="Courier New" w:hAnsi="Courier New" w:cs="Courier New"/>
          <w:color w:val="000000"/>
          <w:sz w:val="20"/>
          <w:szCs w:val="20"/>
        </w:rPr>
      </w:pPr>
    </w:p>
    <w:p w:rsidR="00AE6E09" w:rsidRPr="00AE6E09" w:rsidRDefault="00AE6E09">
      <w:pPr>
        <w:pStyle w:val="ConsPlusCell"/>
        <w:rPr>
          <w:rFonts w:ascii="Courier New" w:hAnsi="Courier New" w:cs="Courier New"/>
          <w:color w:val="000000"/>
          <w:sz w:val="20"/>
          <w:szCs w:val="20"/>
        </w:rPr>
      </w:pPr>
      <w:r w:rsidRPr="00AE6E09">
        <w:rPr>
          <w:rFonts w:ascii="Courier New" w:hAnsi="Courier New" w:cs="Courier New"/>
          <w:color w:val="000000"/>
          <w:sz w:val="20"/>
          <w:szCs w:val="20"/>
        </w:rPr>
        <w:t>Тюменцев Виктор                        - Министр образования и науки</w:t>
      </w:r>
    </w:p>
    <w:p w:rsidR="00AE6E09" w:rsidRPr="00AE6E09" w:rsidRDefault="00AE6E09">
      <w:pPr>
        <w:pStyle w:val="ConsPlusCell"/>
        <w:rPr>
          <w:rFonts w:ascii="Courier New" w:hAnsi="Courier New" w:cs="Courier New"/>
          <w:color w:val="000000"/>
          <w:sz w:val="20"/>
          <w:szCs w:val="20"/>
        </w:rPr>
      </w:pPr>
      <w:r w:rsidRPr="00AE6E09">
        <w:rPr>
          <w:rFonts w:ascii="Courier New" w:hAnsi="Courier New" w:cs="Courier New"/>
          <w:color w:val="000000"/>
          <w:sz w:val="20"/>
          <w:szCs w:val="20"/>
        </w:rPr>
        <w:t>Леонидович                               Камчатского края;</w:t>
      </w:r>
    </w:p>
    <w:p w:rsidR="00AE6E09" w:rsidRPr="00AE6E09" w:rsidRDefault="00AE6E09">
      <w:pPr>
        <w:pStyle w:val="ConsPlusCell"/>
        <w:rPr>
          <w:rFonts w:ascii="Courier New" w:hAnsi="Courier New" w:cs="Courier New"/>
          <w:color w:val="000000"/>
          <w:sz w:val="20"/>
          <w:szCs w:val="20"/>
        </w:rPr>
      </w:pPr>
    </w:p>
    <w:p w:rsidR="00AE6E09" w:rsidRPr="00AE6E09" w:rsidRDefault="00AE6E09">
      <w:pPr>
        <w:pStyle w:val="ConsPlusCell"/>
        <w:rPr>
          <w:rFonts w:ascii="Courier New" w:hAnsi="Courier New" w:cs="Courier New"/>
          <w:color w:val="000000"/>
          <w:sz w:val="20"/>
          <w:szCs w:val="20"/>
        </w:rPr>
      </w:pPr>
      <w:proofErr w:type="spellStart"/>
      <w:r w:rsidRPr="00AE6E09">
        <w:rPr>
          <w:rFonts w:ascii="Courier New" w:hAnsi="Courier New" w:cs="Courier New"/>
          <w:color w:val="000000"/>
          <w:sz w:val="20"/>
          <w:szCs w:val="20"/>
        </w:rPr>
        <w:t>Шайхов</w:t>
      </w:r>
      <w:proofErr w:type="spellEnd"/>
      <w:r w:rsidRPr="00AE6E09">
        <w:rPr>
          <w:rFonts w:ascii="Courier New" w:hAnsi="Courier New" w:cs="Courier New"/>
          <w:color w:val="000000"/>
          <w:sz w:val="20"/>
          <w:szCs w:val="20"/>
        </w:rPr>
        <w:t xml:space="preserve"> </w:t>
      </w:r>
      <w:proofErr w:type="spellStart"/>
      <w:r w:rsidRPr="00AE6E09">
        <w:rPr>
          <w:rFonts w:ascii="Courier New" w:hAnsi="Courier New" w:cs="Courier New"/>
          <w:color w:val="000000"/>
          <w:sz w:val="20"/>
          <w:szCs w:val="20"/>
        </w:rPr>
        <w:t>Иршат</w:t>
      </w:r>
      <w:proofErr w:type="spellEnd"/>
      <w:r w:rsidRPr="00AE6E09">
        <w:rPr>
          <w:rFonts w:ascii="Courier New" w:hAnsi="Courier New" w:cs="Courier New"/>
          <w:color w:val="000000"/>
          <w:sz w:val="20"/>
          <w:szCs w:val="20"/>
        </w:rPr>
        <w:t xml:space="preserve">                           - заместитель Председателя</w:t>
      </w:r>
    </w:p>
    <w:p w:rsidR="00AE6E09" w:rsidRPr="00AE6E09" w:rsidRDefault="00AE6E09">
      <w:pPr>
        <w:pStyle w:val="ConsPlusCell"/>
        <w:rPr>
          <w:rFonts w:ascii="Courier New" w:hAnsi="Courier New" w:cs="Courier New"/>
          <w:color w:val="000000"/>
          <w:sz w:val="20"/>
          <w:szCs w:val="20"/>
        </w:rPr>
      </w:pPr>
      <w:proofErr w:type="spellStart"/>
      <w:r w:rsidRPr="00AE6E09">
        <w:rPr>
          <w:rFonts w:ascii="Courier New" w:hAnsi="Courier New" w:cs="Courier New"/>
          <w:color w:val="000000"/>
          <w:sz w:val="20"/>
          <w:szCs w:val="20"/>
        </w:rPr>
        <w:t>Разинович</w:t>
      </w:r>
      <w:proofErr w:type="spellEnd"/>
      <w:r w:rsidRPr="00AE6E09">
        <w:rPr>
          <w:rFonts w:ascii="Courier New" w:hAnsi="Courier New" w:cs="Courier New"/>
          <w:color w:val="000000"/>
          <w:sz w:val="20"/>
          <w:szCs w:val="20"/>
        </w:rPr>
        <w:t xml:space="preserve">                                Правительства Камчатского края</w:t>
      </w:r>
    </w:p>
    <w:p w:rsidR="00AE6E09" w:rsidRPr="00AE6E09" w:rsidRDefault="00AE6E09">
      <w:pPr>
        <w:pStyle w:val="ConsPlusCell"/>
        <w:rPr>
          <w:rFonts w:ascii="Courier New" w:hAnsi="Courier New" w:cs="Courier New"/>
          <w:color w:val="000000"/>
          <w:sz w:val="20"/>
          <w:szCs w:val="20"/>
        </w:rPr>
      </w:pPr>
      <w:r w:rsidRPr="00AE6E09">
        <w:rPr>
          <w:rFonts w:ascii="Courier New" w:hAnsi="Courier New" w:cs="Courier New"/>
          <w:color w:val="000000"/>
          <w:sz w:val="20"/>
          <w:szCs w:val="20"/>
        </w:rPr>
        <w:t xml:space="preserve">                                         - Министр рыбного хозяйства</w:t>
      </w:r>
    </w:p>
    <w:p w:rsidR="00AE6E09" w:rsidRPr="00AE6E09" w:rsidRDefault="00AE6E09">
      <w:pPr>
        <w:pStyle w:val="ConsPlusCell"/>
        <w:rPr>
          <w:rFonts w:ascii="Courier New" w:hAnsi="Courier New" w:cs="Courier New"/>
          <w:color w:val="000000"/>
          <w:sz w:val="20"/>
          <w:szCs w:val="20"/>
        </w:rPr>
      </w:pPr>
      <w:r w:rsidRPr="00AE6E09">
        <w:rPr>
          <w:rFonts w:ascii="Courier New" w:hAnsi="Courier New" w:cs="Courier New"/>
          <w:color w:val="000000"/>
          <w:sz w:val="20"/>
          <w:szCs w:val="20"/>
        </w:rPr>
        <w:t xml:space="preserve">                                         Камчатского края.</w:t>
      </w:r>
    </w:p>
    <w:p w:rsidR="00AE6E09" w:rsidRPr="00AE6E09" w:rsidRDefault="00AE6E09">
      <w:pPr>
        <w:widowControl w:val="0"/>
        <w:autoSpaceDE w:val="0"/>
        <w:autoSpaceDN w:val="0"/>
        <w:adjustRightInd w:val="0"/>
        <w:spacing w:after="0" w:line="240" w:lineRule="auto"/>
        <w:ind w:firstLine="540"/>
        <w:jc w:val="both"/>
        <w:rPr>
          <w:rFonts w:ascii="Calibri" w:hAnsi="Calibri" w:cs="Calibri"/>
          <w:color w:val="000000"/>
        </w:rPr>
      </w:pPr>
    </w:p>
    <w:p w:rsidR="00AE6E09" w:rsidRPr="00AE6E09" w:rsidRDefault="00AE6E09">
      <w:pPr>
        <w:widowControl w:val="0"/>
        <w:autoSpaceDE w:val="0"/>
        <w:autoSpaceDN w:val="0"/>
        <w:adjustRightInd w:val="0"/>
        <w:spacing w:after="0" w:line="240" w:lineRule="auto"/>
        <w:ind w:firstLine="540"/>
        <w:jc w:val="both"/>
        <w:rPr>
          <w:rFonts w:ascii="Calibri" w:hAnsi="Calibri" w:cs="Calibri"/>
          <w:color w:val="000000"/>
        </w:rPr>
      </w:pPr>
    </w:p>
    <w:p w:rsidR="00AE6E09" w:rsidRPr="00AE6E09" w:rsidRDefault="00AE6E09">
      <w:pPr>
        <w:widowControl w:val="0"/>
        <w:autoSpaceDE w:val="0"/>
        <w:autoSpaceDN w:val="0"/>
        <w:adjustRightInd w:val="0"/>
        <w:spacing w:after="0" w:line="240" w:lineRule="auto"/>
        <w:ind w:firstLine="540"/>
        <w:jc w:val="both"/>
        <w:rPr>
          <w:rFonts w:ascii="Calibri" w:hAnsi="Calibri" w:cs="Calibri"/>
          <w:color w:val="000000"/>
        </w:rPr>
      </w:pPr>
    </w:p>
    <w:p w:rsidR="00AE6E09" w:rsidRPr="00AE6E09" w:rsidRDefault="00AE6E09">
      <w:pPr>
        <w:widowControl w:val="0"/>
        <w:autoSpaceDE w:val="0"/>
        <w:autoSpaceDN w:val="0"/>
        <w:adjustRightInd w:val="0"/>
        <w:spacing w:after="0" w:line="240" w:lineRule="auto"/>
        <w:ind w:firstLine="540"/>
        <w:jc w:val="both"/>
        <w:rPr>
          <w:rFonts w:ascii="Calibri" w:hAnsi="Calibri" w:cs="Calibri"/>
          <w:color w:val="000000"/>
        </w:rPr>
      </w:pPr>
    </w:p>
    <w:p w:rsidR="00AE6E09" w:rsidRPr="00AE6E09" w:rsidRDefault="00AE6E09">
      <w:pPr>
        <w:widowControl w:val="0"/>
        <w:autoSpaceDE w:val="0"/>
        <w:autoSpaceDN w:val="0"/>
        <w:adjustRightInd w:val="0"/>
        <w:spacing w:after="0" w:line="240" w:lineRule="auto"/>
        <w:ind w:firstLine="540"/>
        <w:jc w:val="both"/>
        <w:rPr>
          <w:rFonts w:ascii="Calibri" w:hAnsi="Calibri" w:cs="Calibri"/>
          <w:color w:val="000000"/>
        </w:rPr>
      </w:pPr>
    </w:p>
    <w:p w:rsidR="00AE6E09" w:rsidRPr="00AE6E09" w:rsidRDefault="00AE6E09">
      <w:pPr>
        <w:widowControl w:val="0"/>
        <w:autoSpaceDE w:val="0"/>
        <w:autoSpaceDN w:val="0"/>
        <w:adjustRightInd w:val="0"/>
        <w:spacing w:after="0" w:line="240" w:lineRule="auto"/>
        <w:jc w:val="right"/>
        <w:outlineLvl w:val="0"/>
        <w:rPr>
          <w:rFonts w:ascii="Calibri" w:hAnsi="Calibri" w:cs="Calibri"/>
          <w:color w:val="000000"/>
        </w:rPr>
      </w:pPr>
      <w:bookmarkStart w:id="4" w:name="Par98"/>
      <w:bookmarkEnd w:id="4"/>
      <w:r w:rsidRPr="00AE6E09">
        <w:rPr>
          <w:rFonts w:ascii="Calibri" w:hAnsi="Calibri" w:cs="Calibri"/>
          <w:color w:val="000000"/>
        </w:rPr>
        <w:t>Приложение N 2</w:t>
      </w:r>
    </w:p>
    <w:p w:rsidR="00AE6E09" w:rsidRPr="00AE6E09" w:rsidRDefault="00AE6E09">
      <w:pPr>
        <w:widowControl w:val="0"/>
        <w:autoSpaceDE w:val="0"/>
        <w:autoSpaceDN w:val="0"/>
        <w:adjustRightInd w:val="0"/>
        <w:spacing w:after="0" w:line="240" w:lineRule="auto"/>
        <w:jc w:val="right"/>
        <w:rPr>
          <w:rFonts w:ascii="Calibri" w:hAnsi="Calibri" w:cs="Calibri"/>
          <w:color w:val="000000"/>
        </w:rPr>
      </w:pPr>
      <w:r w:rsidRPr="00AE6E09">
        <w:rPr>
          <w:rFonts w:ascii="Calibri" w:hAnsi="Calibri" w:cs="Calibri"/>
          <w:color w:val="000000"/>
        </w:rPr>
        <w:t>к Постановлению Правительства</w:t>
      </w:r>
    </w:p>
    <w:p w:rsidR="00AE6E09" w:rsidRPr="00AE6E09" w:rsidRDefault="00AE6E09">
      <w:pPr>
        <w:widowControl w:val="0"/>
        <w:autoSpaceDE w:val="0"/>
        <w:autoSpaceDN w:val="0"/>
        <w:adjustRightInd w:val="0"/>
        <w:spacing w:after="0" w:line="240" w:lineRule="auto"/>
        <w:jc w:val="right"/>
        <w:rPr>
          <w:rFonts w:ascii="Calibri" w:hAnsi="Calibri" w:cs="Calibri"/>
          <w:color w:val="000000"/>
        </w:rPr>
      </w:pPr>
      <w:r w:rsidRPr="00AE6E09">
        <w:rPr>
          <w:rFonts w:ascii="Calibri" w:hAnsi="Calibri" w:cs="Calibri"/>
          <w:color w:val="000000"/>
        </w:rPr>
        <w:t>Камчатского края</w:t>
      </w:r>
    </w:p>
    <w:p w:rsidR="00AE6E09" w:rsidRPr="00AE6E09" w:rsidRDefault="00AE6E09">
      <w:pPr>
        <w:widowControl w:val="0"/>
        <w:autoSpaceDE w:val="0"/>
        <w:autoSpaceDN w:val="0"/>
        <w:adjustRightInd w:val="0"/>
        <w:spacing w:after="0" w:line="240" w:lineRule="auto"/>
        <w:jc w:val="right"/>
        <w:rPr>
          <w:rFonts w:ascii="Calibri" w:hAnsi="Calibri" w:cs="Calibri"/>
          <w:color w:val="000000"/>
        </w:rPr>
      </w:pPr>
      <w:r w:rsidRPr="00AE6E09">
        <w:rPr>
          <w:rFonts w:ascii="Calibri" w:hAnsi="Calibri" w:cs="Calibri"/>
          <w:color w:val="000000"/>
        </w:rPr>
        <w:lastRenderedPageBreak/>
        <w:t>от 22.02.2008 N 29-П</w:t>
      </w:r>
    </w:p>
    <w:p w:rsidR="00AE6E09" w:rsidRPr="00AE6E09" w:rsidRDefault="00AE6E09">
      <w:pPr>
        <w:widowControl w:val="0"/>
        <w:autoSpaceDE w:val="0"/>
        <w:autoSpaceDN w:val="0"/>
        <w:adjustRightInd w:val="0"/>
        <w:spacing w:after="0" w:line="240" w:lineRule="auto"/>
        <w:ind w:firstLine="540"/>
        <w:jc w:val="both"/>
        <w:rPr>
          <w:rFonts w:ascii="Calibri" w:hAnsi="Calibri" w:cs="Calibri"/>
          <w:color w:val="000000"/>
        </w:rPr>
      </w:pPr>
    </w:p>
    <w:p w:rsidR="00AE6E09" w:rsidRPr="00AE6E09" w:rsidRDefault="00AE6E09">
      <w:pPr>
        <w:widowControl w:val="0"/>
        <w:autoSpaceDE w:val="0"/>
        <w:autoSpaceDN w:val="0"/>
        <w:adjustRightInd w:val="0"/>
        <w:spacing w:after="0" w:line="240" w:lineRule="auto"/>
        <w:jc w:val="center"/>
        <w:rPr>
          <w:rFonts w:ascii="Calibri" w:hAnsi="Calibri" w:cs="Calibri"/>
          <w:bCs/>
          <w:color w:val="000000"/>
        </w:rPr>
      </w:pPr>
      <w:bookmarkStart w:id="5" w:name="Par103"/>
      <w:bookmarkEnd w:id="5"/>
      <w:r w:rsidRPr="00AE6E09">
        <w:rPr>
          <w:rFonts w:ascii="Calibri" w:hAnsi="Calibri" w:cs="Calibri"/>
          <w:bCs/>
          <w:color w:val="000000"/>
        </w:rPr>
        <w:t>ПОЛОЖЕНИЕ О КОМИССИИ</w:t>
      </w:r>
    </w:p>
    <w:p w:rsidR="00AE6E09" w:rsidRPr="00AE6E09" w:rsidRDefault="00AE6E09">
      <w:pPr>
        <w:widowControl w:val="0"/>
        <w:autoSpaceDE w:val="0"/>
        <w:autoSpaceDN w:val="0"/>
        <w:adjustRightInd w:val="0"/>
        <w:spacing w:after="0" w:line="240" w:lineRule="auto"/>
        <w:jc w:val="center"/>
        <w:rPr>
          <w:rFonts w:ascii="Calibri" w:hAnsi="Calibri" w:cs="Calibri"/>
          <w:bCs/>
          <w:color w:val="000000"/>
        </w:rPr>
      </w:pPr>
      <w:r w:rsidRPr="00AE6E09">
        <w:rPr>
          <w:rFonts w:ascii="Calibri" w:hAnsi="Calibri" w:cs="Calibri"/>
          <w:bCs/>
          <w:color w:val="000000"/>
        </w:rPr>
        <w:t>ПО РАССМОТРЕНИЮ ПРЕДСТАВЛЕНИЙ О</w:t>
      </w:r>
    </w:p>
    <w:p w:rsidR="00AE6E09" w:rsidRPr="00AE6E09" w:rsidRDefault="00AE6E09">
      <w:pPr>
        <w:widowControl w:val="0"/>
        <w:autoSpaceDE w:val="0"/>
        <w:autoSpaceDN w:val="0"/>
        <w:adjustRightInd w:val="0"/>
        <w:spacing w:after="0" w:line="240" w:lineRule="auto"/>
        <w:jc w:val="center"/>
        <w:rPr>
          <w:rFonts w:ascii="Calibri" w:hAnsi="Calibri" w:cs="Calibri"/>
          <w:bCs/>
          <w:color w:val="000000"/>
        </w:rPr>
      </w:pPr>
      <w:r w:rsidRPr="00AE6E09">
        <w:rPr>
          <w:rFonts w:ascii="Calibri" w:hAnsi="Calibri" w:cs="Calibri"/>
          <w:bCs/>
          <w:color w:val="000000"/>
        </w:rPr>
        <w:t>НАГРАЖДЕНИИ ГОСУДАРСТВЕННЫМИ НАГРАДАМИ ПРИ</w:t>
      </w:r>
    </w:p>
    <w:p w:rsidR="00AE6E09" w:rsidRPr="00AE6E09" w:rsidRDefault="00AE6E09">
      <w:pPr>
        <w:widowControl w:val="0"/>
        <w:autoSpaceDE w:val="0"/>
        <w:autoSpaceDN w:val="0"/>
        <w:adjustRightInd w:val="0"/>
        <w:spacing w:after="0" w:line="240" w:lineRule="auto"/>
        <w:jc w:val="center"/>
        <w:rPr>
          <w:rFonts w:ascii="Calibri" w:hAnsi="Calibri" w:cs="Calibri"/>
          <w:bCs/>
          <w:color w:val="000000"/>
        </w:rPr>
      </w:pPr>
      <w:r w:rsidRPr="00AE6E09">
        <w:rPr>
          <w:rFonts w:ascii="Calibri" w:hAnsi="Calibri" w:cs="Calibri"/>
          <w:bCs/>
          <w:color w:val="000000"/>
        </w:rPr>
        <w:t>ПРАВИТЕЛЬСТВЕ КАМЧАТСКОГО КРАЯ</w:t>
      </w:r>
    </w:p>
    <w:p w:rsidR="00AE6E09" w:rsidRPr="00AE6E09" w:rsidRDefault="00AE6E09">
      <w:pPr>
        <w:widowControl w:val="0"/>
        <w:autoSpaceDE w:val="0"/>
        <w:autoSpaceDN w:val="0"/>
        <w:adjustRightInd w:val="0"/>
        <w:spacing w:after="0" w:line="240" w:lineRule="auto"/>
        <w:ind w:firstLine="540"/>
        <w:jc w:val="both"/>
        <w:rPr>
          <w:rFonts w:ascii="Calibri" w:hAnsi="Calibri" w:cs="Calibri"/>
          <w:color w:val="000000"/>
        </w:rPr>
      </w:pPr>
    </w:p>
    <w:p w:rsidR="00AE6E09" w:rsidRPr="00AE6E09" w:rsidRDefault="00AE6E09">
      <w:pPr>
        <w:widowControl w:val="0"/>
        <w:autoSpaceDE w:val="0"/>
        <w:autoSpaceDN w:val="0"/>
        <w:adjustRightInd w:val="0"/>
        <w:spacing w:after="0" w:line="240" w:lineRule="auto"/>
        <w:jc w:val="center"/>
        <w:outlineLvl w:val="1"/>
        <w:rPr>
          <w:rFonts w:ascii="Calibri" w:hAnsi="Calibri" w:cs="Calibri"/>
          <w:color w:val="000000"/>
        </w:rPr>
      </w:pPr>
      <w:bookmarkStart w:id="6" w:name="Par108"/>
      <w:bookmarkEnd w:id="6"/>
      <w:r w:rsidRPr="00AE6E09">
        <w:rPr>
          <w:rFonts w:ascii="Calibri" w:hAnsi="Calibri" w:cs="Calibri"/>
          <w:color w:val="000000"/>
        </w:rPr>
        <w:t>1. Общие положения</w:t>
      </w:r>
    </w:p>
    <w:p w:rsidR="00AE6E09" w:rsidRPr="00AE6E09" w:rsidRDefault="00AE6E09">
      <w:pPr>
        <w:widowControl w:val="0"/>
        <w:autoSpaceDE w:val="0"/>
        <w:autoSpaceDN w:val="0"/>
        <w:adjustRightInd w:val="0"/>
        <w:spacing w:after="0" w:line="240" w:lineRule="auto"/>
        <w:ind w:firstLine="540"/>
        <w:jc w:val="both"/>
        <w:rPr>
          <w:rFonts w:ascii="Calibri" w:hAnsi="Calibri" w:cs="Calibri"/>
          <w:color w:val="000000"/>
        </w:rPr>
      </w:pPr>
    </w:p>
    <w:p w:rsidR="00AE6E09" w:rsidRPr="00AE6E09" w:rsidRDefault="00AE6E09">
      <w:pPr>
        <w:widowControl w:val="0"/>
        <w:autoSpaceDE w:val="0"/>
        <w:autoSpaceDN w:val="0"/>
        <w:adjustRightInd w:val="0"/>
        <w:spacing w:after="0" w:line="240" w:lineRule="auto"/>
        <w:ind w:firstLine="540"/>
        <w:jc w:val="both"/>
        <w:rPr>
          <w:rFonts w:ascii="Calibri" w:hAnsi="Calibri" w:cs="Calibri"/>
          <w:color w:val="000000"/>
        </w:rPr>
      </w:pPr>
      <w:r w:rsidRPr="00AE6E09">
        <w:rPr>
          <w:rFonts w:ascii="Calibri" w:hAnsi="Calibri" w:cs="Calibri"/>
          <w:color w:val="000000"/>
        </w:rPr>
        <w:t>1.1. Комиссия по рассмотрению представлений о награждении государственными наградами при Правительстве Камчатского края (далее -Комиссия) образуется постановлением Правительства Камчатского края для рассмотрения представлений о награждении жителей Камчатского края государственными наградами Российской Федерации и иных вопросов, связанных с награждением государственными и ведомственными наградами.</w:t>
      </w:r>
    </w:p>
    <w:p w:rsidR="00AE6E09" w:rsidRPr="00AE6E09" w:rsidRDefault="00AE6E09">
      <w:pPr>
        <w:widowControl w:val="0"/>
        <w:autoSpaceDE w:val="0"/>
        <w:autoSpaceDN w:val="0"/>
        <w:adjustRightInd w:val="0"/>
        <w:spacing w:after="0" w:line="240" w:lineRule="auto"/>
        <w:ind w:firstLine="540"/>
        <w:jc w:val="both"/>
        <w:rPr>
          <w:rFonts w:ascii="Calibri" w:hAnsi="Calibri" w:cs="Calibri"/>
          <w:color w:val="000000"/>
        </w:rPr>
      </w:pPr>
      <w:r w:rsidRPr="00AE6E09">
        <w:rPr>
          <w:rFonts w:ascii="Calibri" w:hAnsi="Calibri" w:cs="Calibri"/>
          <w:color w:val="000000"/>
        </w:rPr>
        <w:t>1.2. Комиссия является постоянно действующим органом при Правительстве Камчатского края и работает на общественных началах.</w:t>
      </w:r>
    </w:p>
    <w:p w:rsidR="00AE6E09" w:rsidRPr="00AE6E09" w:rsidRDefault="00AE6E09">
      <w:pPr>
        <w:widowControl w:val="0"/>
        <w:autoSpaceDE w:val="0"/>
        <w:autoSpaceDN w:val="0"/>
        <w:adjustRightInd w:val="0"/>
        <w:spacing w:after="0" w:line="240" w:lineRule="auto"/>
        <w:ind w:firstLine="540"/>
        <w:jc w:val="both"/>
        <w:rPr>
          <w:rFonts w:ascii="Calibri" w:hAnsi="Calibri" w:cs="Calibri"/>
          <w:color w:val="000000"/>
        </w:rPr>
      </w:pPr>
      <w:r w:rsidRPr="00AE6E09">
        <w:rPr>
          <w:rFonts w:ascii="Calibri" w:hAnsi="Calibri" w:cs="Calibri"/>
          <w:color w:val="000000"/>
        </w:rPr>
        <w:t xml:space="preserve">1.3. В своей деятельности Комиссия руководствуется федеральными законами, </w:t>
      </w:r>
      <w:hyperlink r:id="rId8" w:history="1">
        <w:r w:rsidRPr="00AE6E09">
          <w:rPr>
            <w:rFonts w:ascii="Calibri" w:hAnsi="Calibri" w:cs="Calibri"/>
            <w:color w:val="000000"/>
          </w:rPr>
          <w:t>Положением</w:t>
        </w:r>
      </w:hyperlink>
      <w:r w:rsidRPr="00AE6E09">
        <w:rPr>
          <w:rFonts w:ascii="Calibri" w:hAnsi="Calibri" w:cs="Calibri"/>
          <w:color w:val="000000"/>
        </w:rPr>
        <w:t xml:space="preserve"> о государственных наградах Российской Федерации, утвержденным Указом Президента Российской Федерации от 02.03.1994 N 442, постановлениями и распоряжениями Правительства Российской Федерации и законами Камчатского края, постановлениями и распоряжениями губернатора Камчатского края, постановлениями и распоряжениями Правительства Камчатского края, а также настоящим положением.</w:t>
      </w:r>
    </w:p>
    <w:p w:rsidR="00AE6E09" w:rsidRPr="00AE6E09" w:rsidRDefault="00AE6E09">
      <w:pPr>
        <w:widowControl w:val="0"/>
        <w:autoSpaceDE w:val="0"/>
        <w:autoSpaceDN w:val="0"/>
        <w:adjustRightInd w:val="0"/>
        <w:spacing w:after="0" w:line="240" w:lineRule="auto"/>
        <w:ind w:firstLine="540"/>
        <w:jc w:val="both"/>
        <w:rPr>
          <w:rFonts w:ascii="Calibri" w:hAnsi="Calibri" w:cs="Calibri"/>
          <w:color w:val="000000"/>
        </w:rPr>
      </w:pPr>
    </w:p>
    <w:p w:rsidR="00AE6E09" w:rsidRPr="00AE6E09" w:rsidRDefault="00AE6E09">
      <w:pPr>
        <w:widowControl w:val="0"/>
        <w:autoSpaceDE w:val="0"/>
        <w:autoSpaceDN w:val="0"/>
        <w:adjustRightInd w:val="0"/>
        <w:spacing w:after="0" w:line="240" w:lineRule="auto"/>
        <w:jc w:val="center"/>
        <w:outlineLvl w:val="1"/>
        <w:rPr>
          <w:rFonts w:ascii="Calibri" w:hAnsi="Calibri" w:cs="Calibri"/>
          <w:color w:val="000000"/>
        </w:rPr>
      </w:pPr>
      <w:bookmarkStart w:id="7" w:name="Par114"/>
      <w:bookmarkEnd w:id="7"/>
      <w:r w:rsidRPr="00AE6E09">
        <w:rPr>
          <w:rFonts w:ascii="Calibri" w:hAnsi="Calibri" w:cs="Calibri"/>
          <w:color w:val="000000"/>
        </w:rPr>
        <w:t>2. Функции Комиссии</w:t>
      </w:r>
    </w:p>
    <w:p w:rsidR="00AE6E09" w:rsidRPr="00AE6E09" w:rsidRDefault="00AE6E09">
      <w:pPr>
        <w:widowControl w:val="0"/>
        <w:autoSpaceDE w:val="0"/>
        <w:autoSpaceDN w:val="0"/>
        <w:adjustRightInd w:val="0"/>
        <w:spacing w:after="0" w:line="240" w:lineRule="auto"/>
        <w:ind w:firstLine="540"/>
        <w:jc w:val="both"/>
        <w:rPr>
          <w:rFonts w:ascii="Calibri" w:hAnsi="Calibri" w:cs="Calibri"/>
          <w:color w:val="000000"/>
        </w:rPr>
      </w:pPr>
    </w:p>
    <w:p w:rsidR="00AE6E09" w:rsidRPr="00AE6E09" w:rsidRDefault="00AE6E09">
      <w:pPr>
        <w:widowControl w:val="0"/>
        <w:autoSpaceDE w:val="0"/>
        <w:autoSpaceDN w:val="0"/>
        <w:adjustRightInd w:val="0"/>
        <w:spacing w:after="0" w:line="240" w:lineRule="auto"/>
        <w:ind w:firstLine="540"/>
        <w:jc w:val="both"/>
        <w:rPr>
          <w:rFonts w:ascii="Calibri" w:hAnsi="Calibri" w:cs="Calibri"/>
          <w:color w:val="000000"/>
        </w:rPr>
      </w:pPr>
      <w:r w:rsidRPr="00AE6E09">
        <w:rPr>
          <w:rFonts w:ascii="Calibri" w:hAnsi="Calibri" w:cs="Calibri"/>
          <w:color w:val="000000"/>
        </w:rPr>
        <w:t>Комиссия осуществляет следующие функции:</w:t>
      </w:r>
    </w:p>
    <w:p w:rsidR="00AE6E09" w:rsidRPr="00AE6E09" w:rsidRDefault="00AE6E09">
      <w:pPr>
        <w:widowControl w:val="0"/>
        <w:autoSpaceDE w:val="0"/>
        <w:autoSpaceDN w:val="0"/>
        <w:adjustRightInd w:val="0"/>
        <w:spacing w:after="0" w:line="240" w:lineRule="auto"/>
        <w:ind w:firstLine="540"/>
        <w:jc w:val="both"/>
        <w:rPr>
          <w:rFonts w:ascii="Calibri" w:hAnsi="Calibri" w:cs="Calibri"/>
          <w:color w:val="000000"/>
        </w:rPr>
      </w:pPr>
      <w:r w:rsidRPr="00AE6E09">
        <w:rPr>
          <w:rFonts w:ascii="Calibri" w:hAnsi="Calibri" w:cs="Calibri"/>
          <w:color w:val="000000"/>
        </w:rPr>
        <w:t>- дает заключения по внесенным губернатору Камчатского края представлениям о награждении государственными наградами Российской Федерации, по ходатайствам о лишении государственных наград, о восстановлении в правах на награды, а также о выдаче дубликатов орденов, медалей, нагрудных знаков к почетным званиям и документов к ним взамен утраченных (в том числе по государственным наградам бывшего СССР);</w:t>
      </w:r>
    </w:p>
    <w:p w:rsidR="00AE6E09" w:rsidRPr="00AE6E09" w:rsidRDefault="00AE6E09">
      <w:pPr>
        <w:widowControl w:val="0"/>
        <w:autoSpaceDE w:val="0"/>
        <w:autoSpaceDN w:val="0"/>
        <w:adjustRightInd w:val="0"/>
        <w:spacing w:after="0" w:line="240" w:lineRule="auto"/>
        <w:ind w:firstLine="540"/>
        <w:jc w:val="both"/>
        <w:rPr>
          <w:rFonts w:ascii="Calibri" w:hAnsi="Calibri" w:cs="Calibri"/>
          <w:color w:val="000000"/>
        </w:rPr>
      </w:pPr>
      <w:r w:rsidRPr="00AE6E09">
        <w:rPr>
          <w:rFonts w:ascii="Calibri" w:hAnsi="Calibri" w:cs="Calibri"/>
          <w:color w:val="000000"/>
        </w:rPr>
        <w:t xml:space="preserve">- в соответствии с разъяснением Комиссии по государственным наградам при Президенте Российской Федерации от 04.07.1995 N А-24-06/3809 рассматривает обращения лиц о выдаче им удостоверений к медали "За доблестный труд в Великой Отечественной войне 1941 - 1945 </w:t>
      </w:r>
      <w:proofErr w:type="spellStart"/>
      <w:r w:rsidRPr="00AE6E09">
        <w:rPr>
          <w:rFonts w:ascii="Calibri" w:hAnsi="Calibri" w:cs="Calibri"/>
          <w:color w:val="000000"/>
        </w:rPr>
        <w:t>гг</w:t>
      </w:r>
      <w:proofErr w:type="spellEnd"/>
      <w:r w:rsidRPr="00AE6E09">
        <w:rPr>
          <w:rFonts w:ascii="Calibri" w:hAnsi="Calibri" w:cs="Calibri"/>
          <w:color w:val="000000"/>
        </w:rPr>
        <w:t>";</w:t>
      </w:r>
    </w:p>
    <w:p w:rsidR="00AE6E09" w:rsidRPr="00AE6E09" w:rsidRDefault="00AE6E09">
      <w:pPr>
        <w:widowControl w:val="0"/>
        <w:autoSpaceDE w:val="0"/>
        <w:autoSpaceDN w:val="0"/>
        <w:adjustRightInd w:val="0"/>
        <w:spacing w:after="0" w:line="240" w:lineRule="auto"/>
        <w:ind w:firstLine="540"/>
        <w:jc w:val="both"/>
        <w:rPr>
          <w:rFonts w:ascii="Calibri" w:hAnsi="Calibri" w:cs="Calibri"/>
          <w:color w:val="000000"/>
        </w:rPr>
      </w:pPr>
      <w:r w:rsidRPr="00AE6E09">
        <w:rPr>
          <w:rFonts w:ascii="Calibri" w:hAnsi="Calibri" w:cs="Calibri"/>
          <w:color w:val="000000"/>
        </w:rPr>
        <w:t>- выполняет поручения губернатора Камчатского края, Правительства Камчатского края, Комиссии по государственным наградам при Президенте Российской Федерации, Управления Президента Российской Федерации по кадровым вопросам и государственным наградам, относящиеся к функциям Комиссии;</w:t>
      </w:r>
    </w:p>
    <w:p w:rsidR="00AE6E09" w:rsidRPr="00AE6E09" w:rsidRDefault="00AE6E09">
      <w:pPr>
        <w:widowControl w:val="0"/>
        <w:autoSpaceDE w:val="0"/>
        <w:autoSpaceDN w:val="0"/>
        <w:adjustRightInd w:val="0"/>
        <w:spacing w:after="0" w:line="240" w:lineRule="auto"/>
        <w:ind w:firstLine="540"/>
        <w:jc w:val="both"/>
        <w:rPr>
          <w:rFonts w:ascii="Calibri" w:hAnsi="Calibri" w:cs="Calibri"/>
          <w:color w:val="000000"/>
        </w:rPr>
      </w:pPr>
      <w:r w:rsidRPr="00AE6E09">
        <w:rPr>
          <w:rFonts w:ascii="Calibri" w:hAnsi="Calibri" w:cs="Calibri"/>
          <w:color w:val="000000"/>
        </w:rPr>
        <w:t>- привлекает в случае необходимости специалистов для подготовки заключений по поступившим наградным материалам;</w:t>
      </w:r>
    </w:p>
    <w:p w:rsidR="00AE6E09" w:rsidRPr="00AE6E09" w:rsidRDefault="00AE6E09">
      <w:pPr>
        <w:widowControl w:val="0"/>
        <w:autoSpaceDE w:val="0"/>
        <w:autoSpaceDN w:val="0"/>
        <w:adjustRightInd w:val="0"/>
        <w:spacing w:after="0" w:line="240" w:lineRule="auto"/>
        <w:ind w:firstLine="540"/>
        <w:jc w:val="both"/>
        <w:rPr>
          <w:rFonts w:ascii="Calibri" w:hAnsi="Calibri" w:cs="Calibri"/>
          <w:color w:val="000000"/>
        </w:rPr>
      </w:pPr>
      <w:r w:rsidRPr="00AE6E09">
        <w:rPr>
          <w:rFonts w:ascii="Calibri" w:hAnsi="Calibri" w:cs="Calibri"/>
          <w:color w:val="000000"/>
        </w:rPr>
        <w:t>- запрашивает от государственных, общественных и иных органов, организаций и должностных лиц необходимые для ее деятельности материалы и сведения;</w:t>
      </w:r>
    </w:p>
    <w:p w:rsidR="00AE6E09" w:rsidRPr="00AE6E09" w:rsidRDefault="00AE6E09">
      <w:pPr>
        <w:widowControl w:val="0"/>
        <w:autoSpaceDE w:val="0"/>
        <w:autoSpaceDN w:val="0"/>
        <w:adjustRightInd w:val="0"/>
        <w:spacing w:after="0" w:line="240" w:lineRule="auto"/>
        <w:ind w:firstLine="540"/>
        <w:jc w:val="both"/>
        <w:rPr>
          <w:rFonts w:ascii="Calibri" w:hAnsi="Calibri" w:cs="Calibri"/>
          <w:color w:val="000000"/>
        </w:rPr>
      </w:pPr>
      <w:r w:rsidRPr="00AE6E09">
        <w:rPr>
          <w:rFonts w:ascii="Calibri" w:hAnsi="Calibri" w:cs="Calibri"/>
          <w:color w:val="000000"/>
        </w:rPr>
        <w:t xml:space="preserve">- рассматривает предложения и жалобы, связанные с награждением государственными наградами и выдачей удостоверений к медали "За доблестный труд в Великой Отечественной войне 1941 - 1945 </w:t>
      </w:r>
      <w:proofErr w:type="spellStart"/>
      <w:r w:rsidRPr="00AE6E09">
        <w:rPr>
          <w:rFonts w:ascii="Calibri" w:hAnsi="Calibri" w:cs="Calibri"/>
          <w:color w:val="000000"/>
        </w:rPr>
        <w:t>гг</w:t>
      </w:r>
      <w:proofErr w:type="spellEnd"/>
      <w:r w:rsidRPr="00AE6E09">
        <w:rPr>
          <w:rFonts w:ascii="Calibri" w:hAnsi="Calibri" w:cs="Calibri"/>
          <w:color w:val="000000"/>
        </w:rPr>
        <w:t>", и иные вопросы, связанные с награждением государственными и ведомственными наградами.</w:t>
      </w:r>
    </w:p>
    <w:p w:rsidR="00AE6E09" w:rsidRPr="00AE6E09" w:rsidRDefault="00AE6E09">
      <w:pPr>
        <w:widowControl w:val="0"/>
        <w:autoSpaceDE w:val="0"/>
        <w:autoSpaceDN w:val="0"/>
        <w:adjustRightInd w:val="0"/>
        <w:spacing w:after="0" w:line="240" w:lineRule="auto"/>
        <w:ind w:firstLine="540"/>
        <w:jc w:val="both"/>
        <w:rPr>
          <w:rFonts w:ascii="Calibri" w:hAnsi="Calibri" w:cs="Calibri"/>
          <w:color w:val="000000"/>
        </w:rPr>
      </w:pPr>
    </w:p>
    <w:p w:rsidR="00AE6E09" w:rsidRPr="00AE6E09" w:rsidRDefault="00AE6E09">
      <w:pPr>
        <w:widowControl w:val="0"/>
        <w:autoSpaceDE w:val="0"/>
        <w:autoSpaceDN w:val="0"/>
        <w:adjustRightInd w:val="0"/>
        <w:spacing w:after="0" w:line="240" w:lineRule="auto"/>
        <w:jc w:val="center"/>
        <w:outlineLvl w:val="1"/>
        <w:rPr>
          <w:rFonts w:ascii="Calibri" w:hAnsi="Calibri" w:cs="Calibri"/>
          <w:color w:val="000000"/>
        </w:rPr>
      </w:pPr>
      <w:bookmarkStart w:id="8" w:name="Par124"/>
      <w:bookmarkEnd w:id="8"/>
      <w:r w:rsidRPr="00AE6E09">
        <w:rPr>
          <w:rFonts w:ascii="Calibri" w:hAnsi="Calibri" w:cs="Calibri"/>
          <w:color w:val="000000"/>
        </w:rPr>
        <w:t>3. Организация работы Комиссии</w:t>
      </w:r>
    </w:p>
    <w:p w:rsidR="00AE6E09" w:rsidRPr="00AE6E09" w:rsidRDefault="00AE6E09">
      <w:pPr>
        <w:widowControl w:val="0"/>
        <w:autoSpaceDE w:val="0"/>
        <w:autoSpaceDN w:val="0"/>
        <w:adjustRightInd w:val="0"/>
        <w:spacing w:after="0" w:line="240" w:lineRule="auto"/>
        <w:ind w:firstLine="540"/>
        <w:jc w:val="both"/>
        <w:rPr>
          <w:rFonts w:ascii="Calibri" w:hAnsi="Calibri" w:cs="Calibri"/>
          <w:color w:val="000000"/>
        </w:rPr>
      </w:pPr>
    </w:p>
    <w:p w:rsidR="00AE6E09" w:rsidRPr="00AE6E09" w:rsidRDefault="00AE6E09">
      <w:pPr>
        <w:widowControl w:val="0"/>
        <w:autoSpaceDE w:val="0"/>
        <w:autoSpaceDN w:val="0"/>
        <w:adjustRightInd w:val="0"/>
        <w:spacing w:after="0" w:line="240" w:lineRule="auto"/>
        <w:ind w:firstLine="540"/>
        <w:jc w:val="both"/>
        <w:rPr>
          <w:rFonts w:ascii="Calibri" w:hAnsi="Calibri" w:cs="Calibri"/>
          <w:color w:val="000000"/>
        </w:rPr>
      </w:pPr>
      <w:r w:rsidRPr="00AE6E09">
        <w:rPr>
          <w:rFonts w:ascii="Calibri" w:hAnsi="Calibri" w:cs="Calibri"/>
          <w:color w:val="000000"/>
        </w:rPr>
        <w:t>3.1. Заседания Комиссии проводятся по мере необходимости. Заседание Комиссии правомочно при наличии не менее половины членов Комиссии. Решения Комиссии принимаются простым большинством голосов от присутствующих на заседании членов Комиссии. Решения Комиссии оформляются протоколом, который подписывается председателем и секретарем Комиссии.</w:t>
      </w:r>
    </w:p>
    <w:p w:rsidR="00AE6E09" w:rsidRPr="00AE6E09" w:rsidRDefault="00AE6E09">
      <w:pPr>
        <w:widowControl w:val="0"/>
        <w:autoSpaceDE w:val="0"/>
        <w:autoSpaceDN w:val="0"/>
        <w:adjustRightInd w:val="0"/>
        <w:spacing w:after="0" w:line="240" w:lineRule="auto"/>
        <w:ind w:firstLine="540"/>
        <w:jc w:val="both"/>
        <w:rPr>
          <w:rFonts w:ascii="Calibri" w:hAnsi="Calibri" w:cs="Calibri"/>
          <w:color w:val="000000"/>
        </w:rPr>
      </w:pPr>
      <w:r w:rsidRPr="00AE6E09">
        <w:rPr>
          <w:rFonts w:ascii="Calibri" w:hAnsi="Calibri" w:cs="Calibri"/>
          <w:color w:val="000000"/>
        </w:rPr>
        <w:lastRenderedPageBreak/>
        <w:t>3.2. Комиссия своим решением рекомендует губернатору Камчатского края принять следующие постановления губернатора Камчатского края:</w:t>
      </w:r>
    </w:p>
    <w:p w:rsidR="00AE6E09" w:rsidRPr="00AE6E09" w:rsidRDefault="00AE6E09">
      <w:pPr>
        <w:widowControl w:val="0"/>
        <w:autoSpaceDE w:val="0"/>
        <w:autoSpaceDN w:val="0"/>
        <w:adjustRightInd w:val="0"/>
        <w:spacing w:after="0" w:line="240" w:lineRule="auto"/>
        <w:ind w:firstLine="540"/>
        <w:jc w:val="both"/>
        <w:rPr>
          <w:rFonts w:ascii="Calibri" w:hAnsi="Calibri" w:cs="Calibri"/>
          <w:color w:val="000000"/>
        </w:rPr>
      </w:pPr>
      <w:r w:rsidRPr="00AE6E09">
        <w:rPr>
          <w:rFonts w:ascii="Calibri" w:hAnsi="Calibri" w:cs="Calibri"/>
          <w:color w:val="000000"/>
        </w:rPr>
        <w:t>- о представлении к награждению государственными наградами Российской Федерации;</w:t>
      </w:r>
    </w:p>
    <w:p w:rsidR="00AE6E09" w:rsidRPr="00AE6E09" w:rsidRDefault="00AE6E09">
      <w:pPr>
        <w:widowControl w:val="0"/>
        <w:autoSpaceDE w:val="0"/>
        <w:autoSpaceDN w:val="0"/>
        <w:adjustRightInd w:val="0"/>
        <w:spacing w:after="0" w:line="240" w:lineRule="auto"/>
        <w:ind w:firstLine="540"/>
        <w:jc w:val="both"/>
        <w:rPr>
          <w:rFonts w:ascii="Calibri" w:hAnsi="Calibri" w:cs="Calibri"/>
          <w:color w:val="000000"/>
        </w:rPr>
      </w:pPr>
      <w:r w:rsidRPr="00AE6E09">
        <w:rPr>
          <w:rFonts w:ascii="Calibri" w:hAnsi="Calibri" w:cs="Calibri"/>
          <w:color w:val="000000"/>
        </w:rPr>
        <w:t xml:space="preserve">- о выдаче удостоверений к медали "За доблестный труд в Великой Отечественной войне 1941 - 1945 </w:t>
      </w:r>
      <w:proofErr w:type="spellStart"/>
      <w:r w:rsidRPr="00AE6E09">
        <w:rPr>
          <w:rFonts w:ascii="Calibri" w:hAnsi="Calibri" w:cs="Calibri"/>
          <w:color w:val="000000"/>
        </w:rPr>
        <w:t>гг</w:t>
      </w:r>
      <w:proofErr w:type="spellEnd"/>
      <w:r w:rsidRPr="00AE6E09">
        <w:rPr>
          <w:rFonts w:ascii="Calibri" w:hAnsi="Calibri" w:cs="Calibri"/>
          <w:color w:val="000000"/>
        </w:rPr>
        <w:t>".</w:t>
      </w:r>
    </w:p>
    <w:p w:rsidR="00AE6E09" w:rsidRPr="00AE6E09" w:rsidRDefault="00AE6E09">
      <w:pPr>
        <w:widowControl w:val="0"/>
        <w:autoSpaceDE w:val="0"/>
        <w:autoSpaceDN w:val="0"/>
        <w:adjustRightInd w:val="0"/>
        <w:spacing w:after="0" w:line="240" w:lineRule="auto"/>
        <w:ind w:firstLine="540"/>
        <w:jc w:val="both"/>
        <w:rPr>
          <w:rFonts w:ascii="Calibri" w:hAnsi="Calibri" w:cs="Calibri"/>
          <w:color w:val="000000"/>
        </w:rPr>
      </w:pPr>
      <w:r w:rsidRPr="00AE6E09">
        <w:rPr>
          <w:rFonts w:ascii="Calibri" w:hAnsi="Calibri" w:cs="Calibri"/>
          <w:color w:val="000000"/>
        </w:rPr>
        <w:t>В случае отказа в представлении к награждению государственными наградами Российской Федерации и выдаче удостоверений к медали "За доблестный труд в Великой Отечественной войне 1941 - 1945 гг." Комиссия направляет в адрес заявителя уведомление с указанием причин отказа.</w:t>
      </w:r>
    </w:p>
    <w:p w:rsidR="00AE6E09" w:rsidRPr="00AE6E09" w:rsidRDefault="00AE6E09">
      <w:pPr>
        <w:widowControl w:val="0"/>
        <w:autoSpaceDE w:val="0"/>
        <w:autoSpaceDN w:val="0"/>
        <w:adjustRightInd w:val="0"/>
        <w:spacing w:after="0" w:line="240" w:lineRule="auto"/>
        <w:ind w:firstLine="540"/>
        <w:jc w:val="both"/>
        <w:rPr>
          <w:rFonts w:ascii="Calibri" w:hAnsi="Calibri" w:cs="Calibri"/>
          <w:color w:val="000000"/>
        </w:rPr>
      </w:pPr>
      <w:r w:rsidRPr="00AE6E09">
        <w:rPr>
          <w:rFonts w:ascii="Calibri" w:hAnsi="Calibri" w:cs="Calibri"/>
          <w:color w:val="000000"/>
        </w:rPr>
        <w:t>3.3. Подготовку материалов для рассмотрения на заседании Комиссии, проектов постановлений губернатора Камчатского края и контроль за своевременным исполнением изданных постановлений губернатора Камчатского края и решений Комиссии осуществляет Главное управление губернатора и Правительства Камчатского края по вопросам государственной службы, кадрам и наградам.</w:t>
      </w:r>
    </w:p>
    <w:p w:rsidR="00AE6E09" w:rsidRPr="00AE6E09" w:rsidRDefault="00AE6E09">
      <w:pPr>
        <w:widowControl w:val="0"/>
        <w:autoSpaceDE w:val="0"/>
        <w:autoSpaceDN w:val="0"/>
        <w:adjustRightInd w:val="0"/>
        <w:spacing w:after="0" w:line="240" w:lineRule="auto"/>
        <w:ind w:firstLine="540"/>
        <w:jc w:val="both"/>
        <w:rPr>
          <w:rFonts w:ascii="Calibri" w:hAnsi="Calibri" w:cs="Calibri"/>
          <w:color w:val="000000"/>
        </w:rPr>
      </w:pPr>
    </w:p>
    <w:p w:rsidR="00AE6E09" w:rsidRPr="00AE6E09" w:rsidRDefault="00AE6E09">
      <w:pPr>
        <w:widowControl w:val="0"/>
        <w:autoSpaceDE w:val="0"/>
        <w:autoSpaceDN w:val="0"/>
        <w:adjustRightInd w:val="0"/>
        <w:spacing w:after="0" w:line="240" w:lineRule="auto"/>
        <w:ind w:firstLine="540"/>
        <w:jc w:val="both"/>
        <w:rPr>
          <w:rFonts w:ascii="Calibri" w:hAnsi="Calibri" w:cs="Calibri"/>
          <w:color w:val="000000"/>
        </w:rPr>
      </w:pPr>
    </w:p>
    <w:p w:rsidR="00AE6E09" w:rsidRPr="00AE6E09" w:rsidRDefault="00AE6E09">
      <w:pPr>
        <w:widowControl w:val="0"/>
        <w:pBdr>
          <w:top w:val="single" w:sz="6" w:space="0" w:color="auto"/>
        </w:pBdr>
        <w:autoSpaceDE w:val="0"/>
        <w:autoSpaceDN w:val="0"/>
        <w:adjustRightInd w:val="0"/>
        <w:spacing w:before="100" w:after="100" w:line="240" w:lineRule="auto"/>
        <w:rPr>
          <w:rFonts w:ascii="Calibri" w:hAnsi="Calibri" w:cs="Calibri"/>
          <w:color w:val="000000"/>
          <w:sz w:val="2"/>
          <w:szCs w:val="2"/>
        </w:rPr>
      </w:pPr>
    </w:p>
    <w:p w:rsidR="00EB44CE" w:rsidRPr="00AE6E09" w:rsidRDefault="00EB44CE">
      <w:pPr>
        <w:rPr>
          <w:color w:val="000000"/>
        </w:rPr>
      </w:pPr>
    </w:p>
    <w:sectPr w:rsidR="00EB44CE" w:rsidRPr="00AE6E09" w:rsidSect="00C06A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E09"/>
    <w:rsid w:val="00004B1E"/>
    <w:rsid w:val="000119DD"/>
    <w:rsid w:val="00012945"/>
    <w:rsid w:val="0001385B"/>
    <w:rsid w:val="00030FFA"/>
    <w:rsid w:val="000337F6"/>
    <w:rsid w:val="000361AA"/>
    <w:rsid w:val="0004174F"/>
    <w:rsid w:val="00042A13"/>
    <w:rsid w:val="000450AB"/>
    <w:rsid w:val="00050666"/>
    <w:rsid w:val="00051CF2"/>
    <w:rsid w:val="000549D1"/>
    <w:rsid w:val="0005538A"/>
    <w:rsid w:val="00056470"/>
    <w:rsid w:val="00061375"/>
    <w:rsid w:val="0007044B"/>
    <w:rsid w:val="00075898"/>
    <w:rsid w:val="00077B61"/>
    <w:rsid w:val="00085A5E"/>
    <w:rsid w:val="000A7970"/>
    <w:rsid w:val="000B698F"/>
    <w:rsid w:val="000B78D4"/>
    <w:rsid w:val="000C1718"/>
    <w:rsid w:val="000C3A34"/>
    <w:rsid w:val="000D0191"/>
    <w:rsid w:val="000E14BE"/>
    <w:rsid w:val="000E31DF"/>
    <w:rsid w:val="000E5F35"/>
    <w:rsid w:val="000F242F"/>
    <w:rsid w:val="000F24CC"/>
    <w:rsid w:val="000F747C"/>
    <w:rsid w:val="00105463"/>
    <w:rsid w:val="00115447"/>
    <w:rsid w:val="00125FA4"/>
    <w:rsid w:val="00136BA0"/>
    <w:rsid w:val="00137C1E"/>
    <w:rsid w:val="001468F1"/>
    <w:rsid w:val="001625DD"/>
    <w:rsid w:val="00182B71"/>
    <w:rsid w:val="001837FD"/>
    <w:rsid w:val="00191997"/>
    <w:rsid w:val="00192CC0"/>
    <w:rsid w:val="00193483"/>
    <w:rsid w:val="00195BE1"/>
    <w:rsid w:val="001967EC"/>
    <w:rsid w:val="00196AF9"/>
    <w:rsid w:val="001A263E"/>
    <w:rsid w:val="001A6D3E"/>
    <w:rsid w:val="001B4FEB"/>
    <w:rsid w:val="001C7F1E"/>
    <w:rsid w:val="001D19FD"/>
    <w:rsid w:val="001D5DF0"/>
    <w:rsid w:val="001D70F7"/>
    <w:rsid w:val="001E3929"/>
    <w:rsid w:val="001F22CD"/>
    <w:rsid w:val="001F2511"/>
    <w:rsid w:val="001F2EE0"/>
    <w:rsid w:val="001F5595"/>
    <w:rsid w:val="00205E8A"/>
    <w:rsid w:val="0021250D"/>
    <w:rsid w:val="0021305C"/>
    <w:rsid w:val="002147E9"/>
    <w:rsid w:val="0021729C"/>
    <w:rsid w:val="0022367D"/>
    <w:rsid w:val="002265B4"/>
    <w:rsid w:val="00226B2A"/>
    <w:rsid w:val="00234424"/>
    <w:rsid w:val="0023451B"/>
    <w:rsid w:val="002349F5"/>
    <w:rsid w:val="002366F0"/>
    <w:rsid w:val="00236A7E"/>
    <w:rsid w:val="002428E8"/>
    <w:rsid w:val="00253858"/>
    <w:rsid w:val="002570C8"/>
    <w:rsid w:val="002630AA"/>
    <w:rsid w:val="002657F2"/>
    <w:rsid w:val="00265CEC"/>
    <w:rsid w:val="00266B62"/>
    <w:rsid w:val="00267FF8"/>
    <w:rsid w:val="00276848"/>
    <w:rsid w:val="00282ECE"/>
    <w:rsid w:val="00296784"/>
    <w:rsid w:val="002B1572"/>
    <w:rsid w:val="002B649B"/>
    <w:rsid w:val="002D44D0"/>
    <w:rsid w:val="002D5AA0"/>
    <w:rsid w:val="002D64B0"/>
    <w:rsid w:val="002D6A30"/>
    <w:rsid w:val="002E04AB"/>
    <w:rsid w:val="002E5814"/>
    <w:rsid w:val="002F1AEA"/>
    <w:rsid w:val="002F1CD3"/>
    <w:rsid w:val="002F207E"/>
    <w:rsid w:val="002F361E"/>
    <w:rsid w:val="002F3800"/>
    <w:rsid w:val="002F3A06"/>
    <w:rsid w:val="003042E1"/>
    <w:rsid w:val="003053C0"/>
    <w:rsid w:val="00310501"/>
    <w:rsid w:val="003120EE"/>
    <w:rsid w:val="003124E1"/>
    <w:rsid w:val="00313239"/>
    <w:rsid w:val="003223F3"/>
    <w:rsid w:val="00333DA9"/>
    <w:rsid w:val="00335869"/>
    <w:rsid w:val="003457BB"/>
    <w:rsid w:val="00352E94"/>
    <w:rsid w:val="00356C38"/>
    <w:rsid w:val="0036650B"/>
    <w:rsid w:val="00370500"/>
    <w:rsid w:val="00370A27"/>
    <w:rsid w:val="0037130D"/>
    <w:rsid w:val="00372951"/>
    <w:rsid w:val="00381674"/>
    <w:rsid w:val="0038182E"/>
    <w:rsid w:val="00382098"/>
    <w:rsid w:val="00384602"/>
    <w:rsid w:val="003910E3"/>
    <w:rsid w:val="00395609"/>
    <w:rsid w:val="003A134C"/>
    <w:rsid w:val="003B125E"/>
    <w:rsid w:val="003B2403"/>
    <w:rsid w:val="003D344C"/>
    <w:rsid w:val="003D44B4"/>
    <w:rsid w:val="003E2BB5"/>
    <w:rsid w:val="003E5176"/>
    <w:rsid w:val="003E57BA"/>
    <w:rsid w:val="003F0AA0"/>
    <w:rsid w:val="003F271E"/>
    <w:rsid w:val="003F2A72"/>
    <w:rsid w:val="003F5931"/>
    <w:rsid w:val="003F7B4F"/>
    <w:rsid w:val="004002AE"/>
    <w:rsid w:val="00402143"/>
    <w:rsid w:val="00406C3C"/>
    <w:rsid w:val="0041193D"/>
    <w:rsid w:val="00412F35"/>
    <w:rsid w:val="00413245"/>
    <w:rsid w:val="00414971"/>
    <w:rsid w:val="00414E37"/>
    <w:rsid w:val="0042047C"/>
    <w:rsid w:val="00444167"/>
    <w:rsid w:val="004449B6"/>
    <w:rsid w:val="004456E5"/>
    <w:rsid w:val="00445758"/>
    <w:rsid w:val="00447447"/>
    <w:rsid w:val="00450935"/>
    <w:rsid w:val="00464100"/>
    <w:rsid w:val="0046730D"/>
    <w:rsid w:val="00467F71"/>
    <w:rsid w:val="004770F9"/>
    <w:rsid w:val="00480FD2"/>
    <w:rsid w:val="00491DBA"/>
    <w:rsid w:val="00496B15"/>
    <w:rsid w:val="004A2913"/>
    <w:rsid w:val="004A2B0E"/>
    <w:rsid w:val="004A5B13"/>
    <w:rsid w:val="004B0C62"/>
    <w:rsid w:val="004B168E"/>
    <w:rsid w:val="004C310A"/>
    <w:rsid w:val="004E14F2"/>
    <w:rsid w:val="004E2219"/>
    <w:rsid w:val="004E71E8"/>
    <w:rsid w:val="004F30CC"/>
    <w:rsid w:val="005012FD"/>
    <w:rsid w:val="00502EBA"/>
    <w:rsid w:val="00505872"/>
    <w:rsid w:val="00506F2F"/>
    <w:rsid w:val="005103B8"/>
    <w:rsid w:val="0051106D"/>
    <w:rsid w:val="00513EC7"/>
    <w:rsid w:val="00517F6E"/>
    <w:rsid w:val="00520737"/>
    <w:rsid w:val="00520799"/>
    <w:rsid w:val="0052240F"/>
    <w:rsid w:val="00522518"/>
    <w:rsid w:val="005309BB"/>
    <w:rsid w:val="00547FE6"/>
    <w:rsid w:val="00550AF4"/>
    <w:rsid w:val="005516E5"/>
    <w:rsid w:val="005544B5"/>
    <w:rsid w:val="00576D60"/>
    <w:rsid w:val="005809DB"/>
    <w:rsid w:val="00592185"/>
    <w:rsid w:val="00593D55"/>
    <w:rsid w:val="00596103"/>
    <w:rsid w:val="005A14A3"/>
    <w:rsid w:val="005A2118"/>
    <w:rsid w:val="005A4617"/>
    <w:rsid w:val="005A5B80"/>
    <w:rsid w:val="005A77FD"/>
    <w:rsid w:val="005B124A"/>
    <w:rsid w:val="005C0052"/>
    <w:rsid w:val="005C6C6F"/>
    <w:rsid w:val="005C6F92"/>
    <w:rsid w:val="005C70E1"/>
    <w:rsid w:val="005D1ECD"/>
    <w:rsid w:val="005D214C"/>
    <w:rsid w:val="005D3091"/>
    <w:rsid w:val="005D60A5"/>
    <w:rsid w:val="005D61F1"/>
    <w:rsid w:val="005E2B32"/>
    <w:rsid w:val="005E4F47"/>
    <w:rsid w:val="005E7CC6"/>
    <w:rsid w:val="005F034F"/>
    <w:rsid w:val="005F07E6"/>
    <w:rsid w:val="005F1541"/>
    <w:rsid w:val="00604BF0"/>
    <w:rsid w:val="00613FAE"/>
    <w:rsid w:val="006140B3"/>
    <w:rsid w:val="00615F1C"/>
    <w:rsid w:val="00617E23"/>
    <w:rsid w:val="00624430"/>
    <w:rsid w:val="00635607"/>
    <w:rsid w:val="00645A56"/>
    <w:rsid w:val="00647C5B"/>
    <w:rsid w:val="00652C4C"/>
    <w:rsid w:val="00657B41"/>
    <w:rsid w:val="006620D1"/>
    <w:rsid w:val="006643E2"/>
    <w:rsid w:val="00671FC3"/>
    <w:rsid w:val="006803B9"/>
    <w:rsid w:val="0068341F"/>
    <w:rsid w:val="0068378C"/>
    <w:rsid w:val="0068472A"/>
    <w:rsid w:val="006941D6"/>
    <w:rsid w:val="006A5166"/>
    <w:rsid w:val="006B1398"/>
    <w:rsid w:val="006B3992"/>
    <w:rsid w:val="006B3A19"/>
    <w:rsid w:val="006B40AB"/>
    <w:rsid w:val="006C3778"/>
    <w:rsid w:val="006C39F9"/>
    <w:rsid w:val="006D60B4"/>
    <w:rsid w:val="006E0D04"/>
    <w:rsid w:val="006E3CBF"/>
    <w:rsid w:val="006F18EC"/>
    <w:rsid w:val="006F71AE"/>
    <w:rsid w:val="00702EFA"/>
    <w:rsid w:val="00703273"/>
    <w:rsid w:val="00715119"/>
    <w:rsid w:val="0071523A"/>
    <w:rsid w:val="00720D14"/>
    <w:rsid w:val="00723645"/>
    <w:rsid w:val="00733C3F"/>
    <w:rsid w:val="00737FAD"/>
    <w:rsid w:val="00741BBA"/>
    <w:rsid w:val="00747C9D"/>
    <w:rsid w:val="00751372"/>
    <w:rsid w:val="0075787E"/>
    <w:rsid w:val="00765054"/>
    <w:rsid w:val="0078260C"/>
    <w:rsid w:val="007A2D5E"/>
    <w:rsid w:val="007C2AEC"/>
    <w:rsid w:val="007C3F8D"/>
    <w:rsid w:val="007C6874"/>
    <w:rsid w:val="007D0B71"/>
    <w:rsid w:val="007D62EE"/>
    <w:rsid w:val="007D66CB"/>
    <w:rsid w:val="007F0286"/>
    <w:rsid w:val="007F1CF4"/>
    <w:rsid w:val="00805233"/>
    <w:rsid w:val="00805C08"/>
    <w:rsid w:val="00811649"/>
    <w:rsid w:val="00815B56"/>
    <w:rsid w:val="0081609B"/>
    <w:rsid w:val="00816651"/>
    <w:rsid w:val="00825C5C"/>
    <w:rsid w:val="0083303C"/>
    <w:rsid w:val="00834F5A"/>
    <w:rsid w:val="00847F97"/>
    <w:rsid w:val="0085125B"/>
    <w:rsid w:val="00863B83"/>
    <w:rsid w:val="00870257"/>
    <w:rsid w:val="00870F85"/>
    <w:rsid w:val="00894579"/>
    <w:rsid w:val="00894CE5"/>
    <w:rsid w:val="00897CAC"/>
    <w:rsid w:val="008A6E26"/>
    <w:rsid w:val="008A7EBA"/>
    <w:rsid w:val="008B065A"/>
    <w:rsid w:val="008B094A"/>
    <w:rsid w:val="008B6EAA"/>
    <w:rsid w:val="008C07E8"/>
    <w:rsid w:val="008C105B"/>
    <w:rsid w:val="008C2313"/>
    <w:rsid w:val="008C278A"/>
    <w:rsid w:val="008C30F3"/>
    <w:rsid w:val="008C4C16"/>
    <w:rsid w:val="008C7EEE"/>
    <w:rsid w:val="008D187A"/>
    <w:rsid w:val="008D1F40"/>
    <w:rsid w:val="008D6E9D"/>
    <w:rsid w:val="008E19A5"/>
    <w:rsid w:val="008E6AB5"/>
    <w:rsid w:val="008F0568"/>
    <w:rsid w:val="009046D0"/>
    <w:rsid w:val="0093001C"/>
    <w:rsid w:val="00930048"/>
    <w:rsid w:val="00942D8C"/>
    <w:rsid w:val="0095203A"/>
    <w:rsid w:val="009521DB"/>
    <w:rsid w:val="00955554"/>
    <w:rsid w:val="009579D3"/>
    <w:rsid w:val="00965E65"/>
    <w:rsid w:val="00966566"/>
    <w:rsid w:val="0096668F"/>
    <w:rsid w:val="009676A5"/>
    <w:rsid w:val="009819DD"/>
    <w:rsid w:val="00985013"/>
    <w:rsid w:val="00987CAA"/>
    <w:rsid w:val="00992503"/>
    <w:rsid w:val="00996327"/>
    <w:rsid w:val="00996FBE"/>
    <w:rsid w:val="00997E72"/>
    <w:rsid w:val="009A2952"/>
    <w:rsid w:val="009A6D47"/>
    <w:rsid w:val="009B64C2"/>
    <w:rsid w:val="009C02D2"/>
    <w:rsid w:val="009C615C"/>
    <w:rsid w:val="009C7FC8"/>
    <w:rsid w:val="009D51E9"/>
    <w:rsid w:val="009E3211"/>
    <w:rsid w:val="009E5D41"/>
    <w:rsid w:val="009E6012"/>
    <w:rsid w:val="009F39AA"/>
    <w:rsid w:val="009F5CB8"/>
    <w:rsid w:val="009F5FF0"/>
    <w:rsid w:val="009F6D75"/>
    <w:rsid w:val="009F74E5"/>
    <w:rsid w:val="00A23D65"/>
    <w:rsid w:val="00A26A02"/>
    <w:rsid w:val="00A45817"/>
    <w:rsid w:val="00A458F1"/>
    <w:rsid w:val="00A5364C"/>
    <w:rsid w:val="00A76FD0"/>
    <w:rsid w:val="00A77E7E"/>
    <w:rsid w:val="00A82DF4"/>
    <w:rsid w:val="00A83BCD"/>
    <w:rsid w:val="00A85C06"/>
    <w:rsid w:val="00A909F7"/>
    <w:rsid w:val="00A9186C"/>
    <w:rsid w:val="00A91BB4"/>
    <w:rsid w:val="00AA13F1"/>
    <w:rsid w:val="00AB1093"/>
    <w:rsid w:val="00AB2646"/>
    <w:rsid w:val="00AB7D02"/>
    <w:rsid w:val="00AC3248"/>
    <w:rsid w:val="00AC5176"/>
    <w:rsid w:val="00AC7044"/>
    <w:rsid w:val="00AC7938"/>
    <w:rsid w:val="00AD0995"/>
    <w:rsid w:val="00AD23F9"/>
    <w:rsid w:val="00AD4267"/>
    <w:rsid w:val="00AE3671"/>
    <w:rsid w:val="00AE6271"/>
    <w:rsid w:val="00AE6E09"/>
    <w:rsid w:val="00AE7D7F"/>
    <w:rsid w:val="00AF56E4"/>
    <w:rsid w:val="00B04FCB"/>
    <w:rsid w:val="00B05903"/>
    <w:rsid w:val="00B13582"/>
    <w:rsid w:val="00B148EC"/>
    <w:rsid w:val="00B15A9A"/>
    <w:rsid w:val="00B16A2E"/>
    <w:rsid w:val="00B24076"/>
    <w:rsid w:val="00B267F9"/>
    <w:rsid w:val="00B31264"/>
    <w:rsid w:val="00B31797"/>
    <w:rsid w:val="00B34E29"/>
    <w:rsid w:val="00B42FB1"/>
    <w:rsid w:val="00B518CC"/>
    <w:rsid w:val="00B5758D"/>
    <w:rsid w:val="00B63BF6"/>
    <w:rsid w:val="00B66143"/>
    <w:rsid w:val="00B70D4E"/>
    <w:rsid w:val="00B72913"/>
    <w:rsid w:val="00B763CD"/>
    <w:rsid w:val="00B8378C"/>
    <w:rsid w:val="00B92B36"/>
    <w:rsid w:val="00B96908"/>
    <w:rsid w:val="00B97F88"/>
    <w:rsid w:val="00BE03D3"/>
    <w:rsid w:val="00BE440F"/>
    <w:rsid w:val="00BF08C4"/>
    <w:rsid w:val="00BF55E1"/>
    <w:rsid w:val="00C15892"/>
    <w:rsid w:val="00C239EC"/>
    <w:rsid w:val="00C407F4"/>
    <w:rsid w:val="00C442C1"/>
    <w:rsid w:val="00C545B1"/>
    <w:rsid w:val="00C56CC7"/>
    <w:rsid w:val="00C63CC0"/>
    <w:rsid w:val="00C64A1B"/>
    <w:rsid w:val="00C657D8"/>
    <w:rsid w:val="00C70FE3"/>
    <w:rsid w:val="00C76596"/>
    <w:rsid w:val="00C91184"/>
    <w:rsid w:val="00C93CB5"/>
    <w:rsid w:val="00CA0F6B"/>
    <w:rsid w:val="00CA6E8D"/>
    <w:rsid w:val="00CC0950"/>
    <w:rsid w:val="00CC1153"/>
    <w:rsid w:val="00CC174E"/>
    <w:rsid w:val="00CC30CA"/>
    <w:rsid w:val="00CC4138"/>
    <w:rsid w:val="00CC71EB"/>
    <w:rsid w:val="00CC7EFD"/>
    <w:rsid w:val="00CD3914"/>
    <w:rsid w:val="00CD4E25"/>
    <w:rsid w:val="00CD7E4F"/>
    <w:rsid w:val="00CE0E5F"/>
    <w:rsid w:val="00CE49BC"/>
    <w:rsid w:val="00CF368E"/>
    <w:rsid w:val="00CF60A8"/>
    <w:rsid w:val="00CF7971"/>
    <w:rsid w:val="00D05531"/>
    <w:rsid w:val="00D0672F"/>
    <w:rsid w:val="00D067F9"/>
    <w:rsid w:val="00D14F50"/>
    <w:rsid w:val="00D15D38"/>
    <w:rsid w:val="00D1711B"/>
    <w:rsid w:val="00D210B7"/>
    <w:rsid w:val="00D251EA"/>
    <w:rsid w:val="00D3055A"/>
    <w:rsid w:val="00D34228"/>
    <w:rsid w:val="00D42D10"/>
    <w:rsid w:val="00D43AEA"/>
    <w:rsid w:val="00D56C57"/>
    <w:rsid w:val="00D579E9"/>
    <w:rsid w:val="00D61B35"/>
    <w:rsid w:val="00D6510F"/>
    <w:rsid w:val="00D77D1B"/>
    <w:rsid w:val="00D8101F"/>
    <w:rsid w:val="00D847E0"/>
    <w:rsid w:val="00D853BA"/>
    <w:rsid w:val="00D86B26"/>
    <w:rsid w:val="00D97F3B"/>
    <w:rsid w:val="00DA3F1E"/>
    <w:rsid w:val="00DA53BA"/>
    <w:rsid w:val="00DB4125"/>
    <w:rsid w:val="00DD2295"/>
    <w:rsid w:val="00DE67DB"/>
    <w:rsid w:val="00DF21E2"/>
    <w:rsid w:val="00DF6C05"/>
    <w:rsid w:val="00DF7193"/>
    <w:rsid w:val="00E033FB"/>
    <w:rsid w:val="00E04688"/>
    <w:rsid w:val="00E161A2"/>
    <w:rsid w:val="00E164F4"/>
    <w:rsid w:val="00E34A24"/>
    <w:rsid w:val="00E35418"/>
    <w:rsid w:val="00E42F6F"/>
    <w:rsid w:val="00E45AA4"/>
    <w:rsid w:val="00E56B85"/>
    <w:rsid w:val="00E622D4"/>
    <w:rsid w:val="00E62892"/>
    <w:rsid w:val="00E74E66"/>
    <w:rsid w:val="00E751D4"/>
    <w:rsid w:val="00E8658B"/>
    <w:rsid w:val="00E91B00"/>
    <w:rsid w:val="00E968BB"/>
    <w:rsid w:val="00EA369B"/>
    <w:rsid w:val="00EB3C3E"/>
    <w:rsid w:val="00EB44CE"/>
    <w:rsid w:val="00EB4EB5"/>
    <w:rsid w:val="00EC0304"/>
    <w:rsid w:val="00EC133C"/>
    <w:rsid w:val="00EC286A"/>
    <w:rsid w:val="00EC6815"/>
    <w:rsid w:val="00EC6B17"/>
    <w:rsid w:val="00ED29DE"/>
    <w:rsid w:val="00ED7404"/>
    <w:rsid w:val="00EE4B01"/>
    <w:rsid w:val="00EF40CC"/>
    <w:rsid w:val="00EF6303"/>
    <w:rsid w:val="00F01BC4"/>
    <w:rsid w:val="00F05ED6"/>
    <w:rsid w:val="00F1011F"/>
    <w:rsid w:val="00F150C5"/>
    <w:rsid w:val="00F1735C"/>
    <w:rsid w:val="00F254B1"/>
    <w:rsid w:val="00F27DD3"/>
    <w:rsid w:val="00F403C0"/>
    <w:rsid w:val="00F42065"/>
    <w:rsid w:val="00F42243"/>
    <w:rsid w:val="00F46E10"/>
    <w:rsid w:val="00F4798C"/>
    <w:rsid w:val="00F55333"/>
    <w:rsid w:val="00F56F84"/>
    <w:rsid w:val="00F64CCC"/>
    <w:rsid w:val="00F66A9A"/>
    <w:rsid w:val="00F70D57"/>
    <w:rsid w:val="00F730F6"/>
    <w:rsid w:val="00F80A5F"/>
    <w:rsid w:val="00F80B0C"/>
    <w:rsid w:val="00F815BE"/>
    <w:rsid w:val="00F824DA"/>
    <w:rsid w:val="00F82EC8"/>
    <w:rsid w:val="00F8358B"/>
    <w:rsid w:val="00F83B2D"/>
    <w:rsid w:val="00F84315"/>
    <w:rsid w:val="00F846AC"/>
    <w:rsid w:val="00F9324F"/>
    <w:rsid w:val="00F94740"/>
    <w:rsid w:val="00F95402"/>
    <w:rsid w:val="00FA0285"/>
    <w:rsid w:val="00FA382D"/>
    <w:rsid w:val="00FA5D30"/>
    <w:rsid w:val="00FA64A0"/>
    <w:rsid w:val="00FB0AC1"/>
    <w:rsid w:val="00FC4D3D"/>
    <w:rsid w:val="00FD0341"/>
    <w:rsid w:val="00FD1F02"/>
    <w:rsid w:val="00FD2EDC"/>
    <w:rsid w:val="00FE6203"/>
    <w:rsid w:val="00FF07F6"/>
    <w:rsid w:val="00FF79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uiPriority w:val="99"/>
    <w:rsid w:val="00AE6E09"/>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uiPriority w:val="99"/>
    <w:rsid w:val="00AE6E09"/>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4B4D6B418CC83C35DD5B36F38399F1735654ABC551A83E578BEE10F4F76BC8C0FC1312D5E0E6DKALAB" TargetMode="External"/><Relationship Id="rId3" Type="http://schemas.openxmlformats.org/officeDocument/2006/relationships/settings" Target="settings.xml"/><Relationship Id="rId7" Type="http://schemas.openxmlformats.org/officeDocument/2006/relationships/hyperlink" Target="consultantplus://offline/ref=64B4D6B418CC83C35DD5B36F38399F1735654ABC551A83E578BEE10F4F76BC8C0FC1312D5E0E6DKALAB"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64B4D6B418CC83C35DD5AD622E55C313366A16B05813D1B827E5BC58467CEBKCLBB" TargetMode="External"/><Relationship Id="rId5" Type="http://schemas.openxmlformats.org/officeDocument/2006/relationships/hyperlink" Target="consultantplus://offline/ref=64B4D6B418CC83C35DD5B36F38399F1736604CB9581A83E578BEE10FK4LFB"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1394</Words>
  <Characters>7949</Characters>
  <Application>Microsoft Office Word</Application>
  <DocSecurity>0</DocSecurity>
  <Lines>66</Lines>
  <Paragraphs>18</Paragraphs>
  <ScaleCrop>false</ScaleCrop>
  <Company/>
  <LinksUpToDate>false</LinksUpToDate>
  <CharactersWithSpaces>9325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Бобров Дмитрий Анатольевич</dc:creator>
  <cp:lastModifiedBy>Бобров Дмитрий Анатольевич</cp:lastModifiedBy>
  <cp:revision>1</cp:revision>
  <dcterms:created xsi:type="dcterms:W3CDTF">2015-01-22T01:11:00Z</dcterms:created>
  <dcterms:modified xsi:type="dcterms:W3CDTF">2015-01-22T01:11:00Z</dcterms:modified>
</cp:coreProperties>
</file>